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楚雄州住房和城乡建设局</w:t>
      </w: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预算</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重点领域财政项目文本公开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项目一：</w:t>
      </w:r>
      <w:r>
        <w:rPr>
          <w:rFonts w:hint="eastAsia" w:ascii="方正黑体_GBK" w:hAnsi="方正黑体_GBK" w:eastAsia="方正黑体_GBK" w:cs="方正黑体_GBK"/>
          <w:sz w:val="32"/>
          <w:szCs w:val="32"/>
          <w:lang w:val="en-US" w:eastAsia="zh-CN"/>
        </w:rPr>
        <w:t>农村危房改造补助资金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农村危房改造项目州级配套补助资金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根据《</w:t>
      </w:r>
      <w:r>
        <w:rPr>
          <w:rFonts w:hint="default" w:ascii="Times New Roman" w:hAnsi="Times New Roman" w:eastAsia="方正仿宋简体" w:cs="Times New Roman"/>
          <w:sz w:val="32"/>
          <w:szCs w:val="32"/>
          <w:lang w:val="en-US" w:eastAsia="zh-CN"/>
        </w:rPr>
        <w:t>中共楚雄州委楚雄州人民政府关于加快推进全州农村危房改造和抗震安居工程建设的实施意见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(楚发〔2015〕9号）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年继续实施农村危房改造和地震高烈度设防地区农房抗震改造</w:t>
      </w:r>
      <w:r>
        <w:rPr>
          <w:rFonts w:hint="eastAsia" w:ascii="Times New Roman" w:hAnsi="Times New Roman" w:eastAsia="方正仿宋简体" w:cs="Times New Roman"/>
          <w:sz w:val="32"/>
          <w:szCs w:val="32"/>
          <w:lang w:val="en-US" w:eastAsia="zh-CN"/>
        </w:rPr>
        <w:t>任务，对完成改造任务的给予财政资金补助。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各县市</w:t>
      </w:r>
      <w:r>
        <w:rPr>
          <w:rFonts w:hint="eastAsia" w:ascii="Times New Roman" w:hAnsi="Times New Roman" w:eastAsia="方正仿宋简体" w:cs="Times New Roman"/>
          <w:sz w:val="32"/>
          <w:szCs w:val="32"/>
          <w:lang w:val="en-US" w:eastAsia="zh-CN"/>
        </w:rPr>
        <w:t>住房和城乡建设局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年继续实施农村危房改造和地震高烈度设防地区农房抗震改造</w:t>
      </w:r>
      <w:r>
        <w:rPr>
          <w:rFonts w:hint="eastAsia" w:ascii="Times New Roman" w:hAnsi="Times New Roman" w:eastAsia="方正仿宋简体" w:cs="Times New Roman"/>
          <w:sz w:val="32"/>
          <w:szCs w:val="32"/>
          <w:lang w:val="en-US" w:eastAsia="zh-CN"/>
        </w:rPr>
        <w:t>任务，</w:t>
      </w:r>
      <w:r>
        <w:rPr>
          <w:rFonts w:hint="default" w:ascii="Times New Roman" w:hAnsi="Times New Roman" w:eastAsia="方正仿宋简体" w:cs="Times New Roman"/>
          <w:sz w:val="32"/>
          <w:szCs w:val="32"/>
          <w:lang w:val="en-US" w:eastAsia="zh-CN"/>
        </w:rPr>
        <w:t>全对完成改农村危房改造任务的县市给予财政资金补助</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实施农村危房改造和地震高烈度设防地区农房抗震改造</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州对下专项转移支付资金</w:t>
      </w:r>
      <w:r>
        <w:rPr>
          <w:rFonts w:hint="eastAsia" w:ascii="Times New Roman" w:hAnsi="Times New Roman" w:eastAsia="方正仿宋简体" w:cs="Times New Roman"/>
          <w:sz w:val="32"/>
          <w:szCs w:val="32"/>
          <w:lang w:val="en-US" w:eastAsia="zh-CN"/>
        </w:rPr>
        <w:t>77</w:t>
      </w:r>
      <w:r>
        <w:rPr>
          <w:rFonts w:hint="default" w:ascii="Times New Roman" w:hAnsi="Times New Roman" w:eastAsia="方正仿宋简体"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按照计划组织实施农村危房改造</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核对已完成的改造任务数量</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兑现补助资金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suppressLineNumbers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继续巩固“两不愁三保障”成果，建立农村脱贫人口住房安全动态监测机制，通过农村危房改造等多种方式保障低收入人口基本住房</w:t>
      </w:r>
      <w:r>
        <w:rPr>
          <w:rFonts w:hint="eastAsia" w:ascii="Times New Roman" w:hAnsi="Times New Roman" w:eastAsia="方正仿宋简体" w:cs="Times New Roman"/>
          <w:kern w:val="2"/>
          <w:sz w:val="32"/>
          <w:szCs w:val="32"/>
          <w:lang w:val="en-US" w:eastAsia="zh-CN" w:bidi="ar-SA"/>
        </w:rPr>
        <w:t>安全。</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项目</w:t>
      </w: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val="en-US" w:eastAsia="zh-CN"/>
        </w:rPr>
        <w:t>建筑业发展奖励</w:t>
      </w:r>
      <w:r>
        <w:rPr>
          <w:rFonts w:hint="eastAsia" w:ascii="Times New Roman" w:hAnsi="Times New Roman" w:eastAsia="方正黑体_GBK" w:cs="Times New Roman"/>
          <w:sz w:val="32"/>
          <w:szCs w:val="32"/>
          <w:lang w:val="en-US" w:eastAsia="zh-CN"/>
        </w:rPr>
        <w:t>专项经费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suppressLineNumbers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原州建筑安装工程总公司改制移交人员补助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suppressLineNumbers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 xml:space="preserve">根据住建退管站委托书、住建退管站移交协议，经州人民政 </w:t>
      </w:r>
    </w:p>
    <w:p>
      <w:pPr>
        <w:keepNext w:val="0"/>
        <w:keepLines w:val="0"/>
        <w:pageBreakBefore w:val="0"/>
        <w:widowControl/>
        <w:suppressLineNumbers w:val="0"/>
        <w:kinsoku/>
        <w:wordWrap/>
        <w:overflowPunct/>
        <w:topLinePunct w:val="0"/>
        <w:autoSpaceDE/>
        <w:autoSpaceDN/>
        <w:bidi w:val="0"/>
        <w:adjustRightInd/>
        <w:snapToGrid/>
        <w:spacing w:after="0" w:line="578" w:lineRule="exact"/>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府同意，原州建筑安装工程总公司退休人员交由州住房城乡建设局管理。</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楚雄州住房和城乡建设局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核实认证州建筑安装工程总公司改制移交“三类”人员状况，及时足额发放原州建筑安装工程总公司改制移交补助对象的各项补助，及时足额缴纳移交退休人员大病保险。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sz w:val="32"/>
          <w:szCs w:val="32"/>
          <w:lang w:val="en-US" w:eastAsia="zh-CN"/>
        </w:rPr>
      </w:pPr>
      <w:r>
        <w:rPr>
          <w:rFonts w:hint="eastAsia" w:ascii="方正仿宋简体" w:hAnsi="方正仿宋简体" w:eastAsia="方正仿宋简体" w:cs="方正仿宋简体"/>
          <w:sz w:val="32"/>
          <w:szCs w:val="32"/>
          <w:lang w:val="en-US" w:eastAsia="zh-CN"/>
        </w:rPr>
        <w:t>发放原州建筑安装工程总公司改制移交补助对象的各项补助，及时缴纳移交退休职工大病保险缴费。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本级财政资金66万元</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（一）每月对</w:t>
      </w:r>
      <w:r>
        <w:rPr>
          <w:rFonts w:hint="eastAsia" w:ascii="方正仿宋简体" w:hAnsi="方正仿宋简体" w:eastAsia="方正仿宋简体" w:cs="方正仿宋简体"/>
          <w:sz w:val="32"/>
          <w:szCs w:val="32"/>
          <w:lang w:val="en-US" w:eastAsia="zh-CN"/>
        </w:rPr>
        <w:t>州建筑安装工程总公司改制移交“三类”人员状况进行核实认证</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w:t>
      </w:r>
      <w:r>
        <w:rPr>
          <w:rFonts w:hint="eastAsia" w:ascii="方正仿宋简体" w:hAnsi="方正仿宋简体" w:eastAsia="方正仿宋简体" w:cs="方正仿宋简体"/>
          <w:sz w:val="32"/>
          <w:szCs w:val="32"/>
          <w:lang w:val="en-US" w:eastAsia="zh-CN"/>
        </w:rPr>
        <w:t>及时足额发放原州建筑安装工程总公司改制移交补助对象的各项补助及缴纳移交退休人员大病保险。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及时足额发放原州建筑安装工程总公司改制移交补助对象的各项补助，及时足额缴纳移交退休人员大病保险，促进社会和谐稳定。</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726D"/>
    <w:rsid w:val="02C60941"/>
    <w:rsid w:val="03D85AC8"/>
    <w:rsid w:val="053A5EA6"/>
    <w:rsid w:val="05BA6D38"/>
    <w:rsid w:val="074B1659"/>
    <w:rsid w:val="0B035F44"/>
    <w:rsid w:val="0BA21288"/>
    <w:rsid w:val="0C3260F3"/>
    <w:rsid w:val="1404150D"/>
    <w:rsid w:val="148D3B44"/>
    <w:rsid w:val="160220BB"/>
    <w:rsid w:val="1876539A"/>
    <w:rsid w:val="192137DF"/>
    <w:rsid w:val="1A727CB7"/>
    <w:rsid w:val="1E201B9E"/>
    <w:rsid w:val="1ED32B20"/>
    <w:rsid w:val="234B671B"/>
    <w:rsid w:val="25FE726D"/>
    <w:rsid w:val="261A5482"/>
    <w:rsid w:val="261B3FE1"/>
    <w:rsid w:val="2CE210D6"/>
    <w:rsid w:val="30065993"/>
    <w:rsid w:val="300E5472"/>
    <w:rsid w:val="315E043C"/>
    <w:rsid w:val="33360BCD"/>
    <w:rsid w:val="35B900B0"/>
    <w:rsid w:val="3AA85A4E"/>
    <w:rsid w:val="3D0D0D9C"/>
    <w:rsid w:val="3DB37736"/>
    <w:rsid w:val="3E307815"/>
    <w:rsid w:val="43705918"/>
    <w:rsid w:val="43BE0869"/>
    <w:rsid w:val="43EF4B3E"/>
    <w:rsid w:val="4BC10956"/>
    <w:rsid w:val="4BE02EC8"/>
    <w:rsid w:val="52C05481"/>
    <w:rsid w:val="56611BA6"/>
    <w:rsid w:val="57A37C76"/>
    <w:rsid w:val="59EA41DF"/>
    <w:rsid w:val="59F51326"/>
    <w:rsid w:val="5BC54949"/>
    <w:rsid w:val="5EBB3349"/>
    <w:rsid w:val="601E6F7F"/>
    <w:rsid w:val="641649C3"/>
    <w:rsid w:val="66E90641"/>
    <w:rsid w:val="6A675194"/>
    <w:rsid w:val="6CAA23D4"/>
    <w:rsid w:val="6CFF6A9D"/>
    <w:rsid w:val="6DA31271"/>
    <w:rsid w:val="6E0E6033"/>
    <w:rsid w:val="70E76B9A"/>
    <w:rsid w:val="754A562D"/>
    <w:rsid w:val="772A681C"/>
    <w:rsid w:val="77A64D5A"/>
    <w:rsid w:val="789408D9"/>
    <w:rsid w:val="794B361A"/>
    <w:rsid w:val="797917DC"/>
    <w:rsid w:val="79C268F7"/>
    <w:rsid w:val="7ACF3B41"/>
    <w:rsid w:val="7EFA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ind w:firstLine="640"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Indent1"/>
    <w:basedOn w:val="9"/>
    <w:next w:val="1"/>
    <w:qFormat/>
    <w:uiPriority w:val="0"/>
    <w:pPr>
      <w:ind w:firstLine="420" w:firstLineChars="200"/>
    </w:pPr>
  </w:style>
  <w:style w:type="paragraph" w:customStyle="1" w:styleId="9">
    <w:name w:val="正文 New New New"/>
    <w:next w:val="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2022-03-15T00:50:00Z</dcterms:created>
  <dc:creator>罗刘军</dc:creator>
  <cp:lastModifiedBy>Administrator</cp:lastModifiedBy>
  <dcterms:modified xsi:type="dcterms:W3CDTF">2025-02-26T08:41:32Z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E9DAEDFC2D1644F0B4B8635C314D90FA</vt:lpwstr>
  </property>
</Properties>
</file>