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jc w:val="center"/>
        <w:textAlignment w:val="auto"/>
        <w:rPr>
          <w:rFonts w:hint="eastAsia" w:ascii="方正小标宋简体" w:hAnsi="方正小标宋简体" w:eastAsia="方正小标宋简体" w:cs="方正小标宋简体"/>
          <w:i w:val="0"/>
          <w:caps w:val="0"/>
          <w:color w:val="555555"/>
          <w:spacing w:val="0"/>
          <w:sz w:val="44"/>
          <w:szCs w:val="44"/>
          <w:shd w:val="clear" w:fill="FFFFFF"/>
          <w:lang w:eastAsia="zh-CN"/>
        </w:rPr>
      </w:pPr>
      <w:r>
        <w:rPr>
          <w:rFonts w:hint="eastAsia" w:ascii="方正小标宋简体" w:hAnsi="方正小标宋简体" w:eastAsia="方正小标宋简体" w:cs="方正小标宋简体"/>
          <w:i w:val="0"/>
          <w:caps w:val="0"/>
          <w:color w:val="555555"/>
          <w:spacing w:val="0"/>
          <w:sz w:val="44"/>
          <w:szCs w:val="44"/>
          <w:shd w:val="clear" w:fill="FFFFFF"/>
          <w:lang w:eastAsia="zh-CN"/>
        </w:rPr>
        <w:t>楚雄州</w:t>
      </w:r>
      <w:bookmarkStart w:id="0" w:name="_GoBack"/>
      <w:bookmarkEnd w:id="0"/>
      <w:r>
        <w:rPr>
          <w:rFonts w:hint="eastAsia" w:ascii="方正小标宋简体" w:hAnsi="方正小标宋简体" w:eastAsia="方正小标宋简体" w:cs="方正小标宋简体"/>
          <w:i w:val="0"/>
          <w:caps w:val="0"/>
          <w:color w:val="555555"/>
          <w:spacing w:val="0"/>
          <w:sz w:val="44"/>
          <w:szCs w:val="44"/>
          <w:shd w:val="clear" w:fill="FFFFFF"/>
          <w:lang w:eastAsia="zh-CN"/>
        </w:rPr>
        <w:t>住房和城乡建设局涉及</w:t>
      </w:r>
      <w:r>
        <w:rPr>
          <w:rFonts w:hint="eastAsia" w:ascii="方正小标宋简体" w:hAnsi="方正小标宋简体" w:eastAsia="方正小标宋简体" w:cs="方正小标宋简体"/>
          <w:i w:val="0"/>
          <w:caps w:val="0"/>
          <w:color w:val="555555"/>
          <w:spacing w:val="0"/>
          <w:sz w:val="44"/>
          <w:szCs w:val="44"/>
          <w:shd w:val="clear" w:fill="FFFFFF"/>
        </w:rPr>
        <w:t>住房城乡建设</w:t>
      </w:r>
      <w:r>
        <w:rPr>
          <w:rFonts w:hint="eastAsia" w:ascii="方正小标宋简体" w:hAnsi="方正小标宋简体" w:eastAsia="方正小标宋简体" w:cs="方正小标宋简体"/>
          <w:i w:val="0"/>
          <w:caps w:val="0"/>
          <w:color w:val="555555"/>
          <w:spacing w:val="0"/>
          <w:sz w:val="44"/>
          <w:szCs w:val="44"/>
          <w:shd w:val="clear" w:fill="FFFFFF"/>
          <w:lang w:eastAsia="zh-CN"/>
        </w:rPr>
        <w:t>工作</w:t>
      </w:r>
      <w:r>
        <w:rPr>
          <w:rFonts w:hint="eastAsia" w:ascii="方正小标宋简体" w:hAnsi="方正小标宋简体" w:eastAsia="方正小标宋简体" w:cs="方正小标宋简体"/>
          <w:i w:val="0"/>
          <w:caps w:val="0"/>
          <w:color w:val="555555"/>
          <w:spacing w:val="0"/>
          <w:sz w:val="44"/>
          <w:szCs w:val="44"/>
          <w:shd w:val="clear" w:fill="FFFFFF"/>
        </w:rPr>
        <w:t>现行有效</w:t>
      </w:r>
      <w:r>
        <w:rPr>
          <w:rFonts w:hint="eastAsia" w:ascii="方正小标宋简体" w:hAnsi="方正小标宋简体" w:eastAsia="方正小标宋简体" w:cs="方正小标宋简体"/>
          <w:i w:val="0"/>
          <w:caps w:val="0"/>
          <w:color w:val="555555"/>
          <w:spacing w:val="0"/>
          <w:sz w:val="44"/>
          <w:szCs w:val="44"/>
          <w:shd w:val="clear" w:fill="FFFFFF"/>
          <w:lang w:eastAsia="zh-CN"/>
        </w:rPr>
        <w:t>的法律法规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jc w:val="center"/>
        <w:textAlignment w:val="auto"/>
        <w:rPr>
          <w:rFonts w:hint="eastAsia" w:ascii="方正小标宋简体" w:hAnsi="方正小标宋简体" w:eastAsia="方正小标宋简体" w:cs="方正小标宋简体"/>
          <w:i w:val="0"/>
          <w:caps w:val="0"/>
          <w:color w:val="555555"/>
          <w:spacing w:val="0"/>
          <w:sz w:val="44"/>
          <w:szCs w:val="44"/>
          <w:shd w:val="clear" w:fill="FFFFFF"/>
        </w:rPr>
      </w:pPr>
      <w:r>
        <w:rPr>
          <w:rFonts w:hint="eastAsia" w:ascii="方正小标宋简体" w:hAnsi="方正小标宋简体" w:eastAsia="方正小标宋简体" w:cs="方正小标宋简体"/>
          <w:i w:val="0"/>
          <w:caps w:val="0"/>
          <w:color w:val="555555"/>
          <w:spacing w:val="0"/>
          <w:sz w:val="44"/>
          <w:szCs w:val="44"/>
          <w:shd w:val="clear" w:fill="FFFFFF"/>
          <w:lang w:eastAsia="zh-CN"/>
        </w:rPr>
        <w:t>及地方性法规</w:t>
      </w:r>
      <w:r>
        <w:rPr>
          <w:rFonts w:hint="eastAsia" w:ascii="方正小标宋简体" w:hAnsi="方正小标宋简体" w:eastAsia="方正小标宋简体" w:cs="方正小标宋简体"/>
          <w:i w:val="0"/>
          <w:caps w:val="0"/>
          <w:color w:val="555555"/>
          <w:spacing w:val="0"/>
          <w:sz w:val="44"/>
          <w:szCs w:val="44"/>
          <w:shd w:val="clear" w:fill="FFFFFF"/>
        </w:rPr>
        <w:t>目录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jc w:val="center"/>
        <w:textAlignment w:val="auto"/>
        <w:rPr>
          <w:rFonts w:hint="eastAsia" w:ascii="方正楷体简体" w:hAnsi="方正楷体简体" w:eastAsia="方正楷体简体" w:cs="方正楷体简体"/>
          <w:i w:val="0"/>
          <w:caps w:val="0"/>
          <w:color w:val="555555"/>
          <w:spacing w:val="0"/>
          <w:sz w:val="32"/>
          <w:szCs w:val="32"/>
          <w:shd w:val="clear" w:fill="FFFFFF"/>
          <w:lang w:eastAsia="zh-CN"/>
        </w:rPr>
      </w:pPr>
      <w:r>
        <w:rPr>
          <w:rFonts w:hint="eastAsia" w:ascii="方正楷体简体" w:hAnsi="方正楷体简体" w:eastAsia="方正楷体简体" w:cs="方正楷体简体"/>
          <w:i w:val="0"/>
          <w:caps w:val="0"/>
          <w:color w:val="555555"/>
          <w:spacing w:val="0"/>
          <w:sz w:val="32"/>
          <w:szCs w:val="32"/>
          <w:shd w:val="clear" w:fill="FFFFFF"/>
          <w:lang w:eastAsia="zh-CN"/>
        </w:rPr>
        <w:t>（更新日期：</w:t>
      </w:r>
      <w:r>
        <w:rPr>
          <w:rFonts w:hint="eastAsia" w:ascii="方正楷体简体" w:hAnsi="方正楷体简体" w:eastAsia="方正楷体简体" w:cs="方正楷体简体"/>
          <w:i w:val="0"/>
          <w:caps w:val="0"/>
          <w:color w:val="555555"/>
          <w:spacing w:val="0"/>
          <w:sz w:val="32"/>
          <w:szCs w:val="32"/>
          <w:shd w:val="clear" w:fill="FFFFFF"/>
          <w:lang w:val="en-US" w:eastAsia="zh-CN"/>
        </w:rPr>
        <w:t>2022年11月，共计172部</w:t>
      </w:r>
      <w:r>
        <w:rPr>
          <w:rFonts w:hint="eastAsia" w:ascii="方正楷体简体" w:hAnsi="方正楷体简体" w:eastAsia="方正楷体简体" w:cs="方正楷体简体"/>
          <w:i w:val="0"/>
          <w:caps w:val="0"/>
          <w:color w:val="555555"/>
          <w:spacing w:val="0"/>
          <w:sz w:val="32"/>
          <w:szCs w:val="32"/>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atLeast"/>
        <w:ind w:right="0" w:rightChars="0" w:firstLine="2520" w:firstLineChars="700"/>
        <w:jc w:val="both"/>
        <w:textAlignment w:val="auto"/>
        <w:rPr>
          <w:rFonts w:hint="eastAsia" w:ascii="方正小标宋简体" w:hAnsi="方正小标宋简体" w:eastAsia="方正小标宋简体" w:cs="方正小标宋简体"/>
          <w:i w:val="0"/>
          <w:caps w:val="0"/>
          <w:color w:val="555555"/>
          <w:spacing w:val="0"/>
          <w:sz w:val="36"/>
          <w:szCs w:val="36"/>
          <w:shd w:val="clear" w:fill="FFFFFF"/>
          <w:lang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atLeast"/>
        <w:ind w:right="0" w:rightChars="0" w:firstLine="2240" w:firstLineChars="700"/>
        <w:jc w:val="both"/>
        <w:textAlignment w:val="auto"/>
        <w:rPr>
          <w:rFonts w:hint="eastAsia" w:ascii="方正楷体简体" w:hAnsi="方正楷体简体" w:eastAsia="方正楷体简体" w:cs="方正楷体简体"/>
          <w:i w:val="0"/>
          <w:caps w:val="0"/>
          <w:color w:val="555555"/>
          <w:spacing w:val="0"/>
          <w:sz w:val="32"/>
          <w:szCs w:val="32"/>
          <w:shd w:val="clear" w:fill="FFFFFF"/>
          <w:lang w:eastAsia="zh-CN"/>
        </w:rPr>
      </w:pPr>
      <w:r>
        <w:rPr>
          <w:rFonts w:hint="eastAsia" w:ascii="方正小标宋简体" w:hAnsi="方正小标宋简体" w:eastAsia="方正小标宋简体" w:cs="方正小标宋简体"/>
          <w:i w:val="0"/>
          <w:caps w:val="0"/>
          <w:color w:val="555555"/>
          <w:spacing w:val="0"/>
          <w:sz w:val="32"/>
          <w:szCs w:val="32"/>
          <w:shd w:val="clear" w:fill="FFFFFF"/>
          <w:lang w:eastAsia="zh-CN"/>
        </w:rPr>
        <w:t>一、涉及</w:t>
      </w:r>
      <w:r>
        <w:rPr>
          <w:rFonts w:ascii="方正小标宋简体" w:hAnsi="方正小标宋简体" w:eastAsia="方正小标宋简体" w:cs="方正小标宋简体"/>
          <w:i w:val="0"/>
          <w:caps w:val="0"/>
          <w:color w:val="555555"/>
          <w:spacing w:val="0"/>
          <w:sz w:val="32"/>
          <w:szCs w:val="32"/>
          <w:shd w:val="clear" w:fill="FFFFFF"/>
        </w:rPr>
        <w:t>住房城乡建设现行有效</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的法律法规</w:t>
      </w:r>
      <w:r>
        <w:rPr>
          <w:rFonts w:ascii="方正小标宋简体" w:hAnsi="方正小标宋简体" w:eastAsia="方正小标宋简体" w:cs="方正小标宋简体"/>
          <w:i w:val="0"/>
          <w:caps w:val="0"/>
          <w:color w:val="555555"/>
          <w:spacing w:val="0"/>
          <w:sz w:val="32"/>
          <w:szCs w:val="32"/>
          <w:shd w:val="clear" w:fill="FFFFFF"/>
        </w:rPr>
        <w:t>目录</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r>
        <w:rPr>
          <w:rFonts w:hint="eastAsia" w:ascii="方正小标宋简体" w:hAnsi="方正小标宋简体" w:eastAsia="方正小标宋简体" w:cs="方正小标宋简体"/>
          <w:i w:val="0"/>
          <w:caps w:val="0"/>
          <w:color w:val="555555"/>
          <w:spacing w:val="0"/>
          <w:sz w:val="32"/>
          <w:szCs w:val="32"/>
          <w:shd w:val="clear" w:fill="FFFFFF"/>
          <w:lang w:val="en-US" w:eastAsia="zh-CN"/>
        </w:rPr>
        <w:t>16部</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p>
    <w:tbl>
      <w:tblPr>
        <w:tblStyle w:val="6"/>
        <w:tblpPr w:leftFromText="180" w:rightFromText="180" w:vertAnchor="text" w:horzAnchor="page" w:tblpX="1538" w:tblpY="540"/>
        <w:tblOverlap w:val="never"/>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
        <w:gridCol w:w="1590"/>
        <w:gridCol w:w="4065"/>
        <w:gridCol w:w="7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3" w:hRule="atLeast"/>
          <w:tblHeader/>
        </w:trPr>
        <w:tc>
          <w:tcPr>
            <w:tcW w:w="8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ascii="黑体" w:hAnsi="宋体" w:eastAsia="黑体" w:cs="黑体"/>
                <w:color w:val="000000" w:themeColor="text1"/>
                <w:sz w:val="24"/>
                <w:szCs w:val="24"/>
                <w14:textFill>
                  <w14:solidFill>
                    <w14:schemeClr w14:val="tx1"/>
                  </w14:solidFill>
                </w14:textFill>
              </w:rPr>
              <w:t>序号</w:t>
            </w:r>
          </w:p>
        </w:tc>
        <w:tc>
          <w:tcPr>
            <w:tcW w:w="15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lang w:eastAsia="zh-CN"/>
                <w14:textFill>
                  <w14:solidFill>
                    <w14:schemeClr w14:val="tx1"/>
                  </w14:solidFill>
                </w14:textFill>
              </w:rPr>
              <w:t>法律</w:t>
            </w:r>
            <w:r>
              <w:rPr>
                <w:rFonts w:hint="eastAsia" w:ascii="黑体" w:hAnsi="宋体" w:eastAsia="黑体" w:cs="黑体"/>
                <w:color w:val="000000" w:themeColor="text1"/>
                <w:sz w:val="24"/>
                <w:szCs w:val="24"/>
                <w14:textFill>
                  <w14:solidFill>
                    <w14:schemeClr w14:val="tx1"/>
                  </w14:solidFill>
                </w14:textFill>
              </w:rPr>
              <w:t>名称</w:t>
            </w:r>
          </w:p>
        </w:tc>
        <w:tc>
          <w:tcPr>
            <w:tcW w:w="406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文</w:t>
            </w:r>
            <w:r>
              <w:rPr>
                <w:rFonts w:hint="eastAsia" w:ascii="黑体" w:hAnsi="宋体" w:eastAsia="黑体" w:cs="黑体"/>
                <w:color w:val="000000" w:themeColor="text1"/>
                <w:sz w:val="24"/>
                <w:szCs w:val="24"/>
                <w:lang w:val="en-US" w:eastAsia="zh-CN"/>
                <w14:textFill>
                  <w14:solidFill>
                    <w14:schemeClr w14:val="tx1"/>
                  </w14:solidFill>
                </w14:textFill>
              </w:rPr>
              <w:t xml:space="preserve">    </w:t>
            </w:r>
            <w:r>
              <w:rPr>
                <w:rFonts w:hint="eastAsia" w:ascii="黑体" w:hAnsi="宋体" w:eastAsia="黑体" w:cs="黑体"/>
                <w:color w:val="000000" w:themeColor="text1"/>
                <w:sz w:val="24"/>
                <w:szCs w:val="24"/>
                <w14:textFill>
                  <w14:solidFill>
                    <w14:schemeClr w14:val="tx1"/>
                  </w14:solidFill>
                </w14:textFill>
              </w:rPr>
              <w:t>号</w:t>
            </w:r>
          </w:p>
        </w:tc>
        <w:tc>
          <w:tcPr>
            <w:tcW w:w="741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颁布及修改废止情况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5" w:hRule="atLeast"/>
        </w:trPr>
        <w:tc>
          <w:tcPr>
            <w:tcW w:w="830" w:type="dxa"/>
            <w:tcBorders>
              <w:top w:val="nil"/>
              <w:left w:val="single" w:color="000000" w:sz="8" w:space="0"/>
              <w:bottom w:val="single" w:color="auto" w:sz="4" w:space="0"/>
              <w:right w:val="single" w:color="000000" w:sz="8" w:space="0"/>
            </w:tcBorders>
            <w:shd w:val="clear" w:color="auto" w:fill="auto"/>
            <w:noWrap/>
            <w:tcMar>
              <w:top w:w="17" w:type="dxa"/>
              <w:left w:w="17" w:type="dxa"/>
              <w:bottom w:w="0" w:type="dxa"/>
              <w:right w:w="1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w:t>
            </w:r>
          </w:p>
        </w:tc>
        <w:tc>
          <w:tcPr>
            <w:tcW w:w="1590" w:type="dxa"/>
            <w:tcBorders>
              <w:top w:val="nil"/>
              <w:left w:val="nil"/>
              <w:bottom w:val="single" w:color="auto" w:sz="4" w:space="0"/>
              <w:right w:val="single" w:color="000000" w:sz="8" w:space="0"/>
            </w:tcBorders>
            <w:shd w:val="clear" w:color="auto" w:fill="auto"/>
            <w:tcMar>
              <w:top w:w="17" w:type="dxa"/>
              <w:left w:w="17" w:type="dxa"/>
              <w:bottom w:w="0" w:type="dxa"/>
              <w:right w:w="1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210" w:leftChars="0" w:right="0" w:rightChars="0" w:hanging="210" w:hangingChars="100"/>
              <w:jc w:val="both"/>
              <w:textAlignment w:val="cente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中华人民共和国行政处罚法</w:t>
            </w:r>
          </w:p>
        </w:tc>
        <w:tc>
          <w:tcPr>
            <w:tcW w:w="4065" w:type="dxa"/>
            <w:tcBorders>
              <w:top w:val="nil"/>
              <w:left w:val="nil"/>
              <w:bottom w:val="single" w:color="auto" w:sz="4" w:space="0"/>
              <w:right w:val="single" w:color="000000" w:sz="8" w:space="0"/>
            </w:tcBorders>
            <w:shd w:val="clear" w:color="auto" w:fill="auto"/>
            <w:tcMar>
              <w:top w:w="17" w:type="dxa"/>
              <w:left w:w="17" w:type="dxa"/>
              <w:bottom w:w="0" w:type="dxa"/>
              <w:right w:w="1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firstLine="630" w:firstLineChars="300"/>
              <w:jc w:val="both"/>
              <w:textAlignment w:val="cente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中华人民共和国主席令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firstLine="1260" w:firstLineChars="600"/>
              <w:jc w:val="both"/>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第七十号</w:t>
            </w:r>
          </w:p>
        </w:tc>
        <w:tc>
          <w:tcPr>
            <w:tcW w:w="7415" w:type="dxa"/>
            <w:tcBorders>
              <w:top w:val="nil"/>
              <w:left w:val="nil"/>
              <w:bottom w:val="single" w:color="auto" w:sz="4" w:space="0"/>
              <w:right w:val="single" w:color="000000" w:sz="8" w:space="0"/>
            </w:tcBorders>
            <w:shd w:val="clear" w:color="auto" w:fill="auto"/>
            <w:tcMar>
              <w:top w:w="17" w:type="dxa"/>
              <w:left w:w="17" w:type="dxa"/>
              <w:bottom w:w="0" w:type="dxa"/>
              <w:right w:w="1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jc w:val="center"/>
              <w:textAlignment w:val="cente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中华人民共和国行政处罚法》已由中华人民共和国第十三届全国人民代表大会常务委员会第二十五次会议于2021年1月22日修订通过，现予公布，自2021年7月15日起施行。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2</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right="0" w:firstLine="0"/>
              <w:jc w:val="center"/>
              <w:rPr>
                <w:rFonts w:hint="eastAsia" w:ascii="方正仿宋简体" w:hAnsi="方正仿宋简体" w:eastAsia="方正仿宋简体" w:cs="方正仿宋简体"/>
                <w:b w:val="0"/>
                <w:bCs/>
                <w:i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b w:val="0"/>
                <w:bCs/>
                <w:i w:val="0"/>
                <w:caps w:val="0"/>
                <w:color w:val="000000" w:themeColor="text1"/>
                <w:spacing w:val="0"/>
                <w:sz w:val="21"/>
                <w:szCs w:val="21"/>
                <w:shd w:val="clear" w:fill="FFFFFF"/>
                <w14:textFill>
                  <w14:solidFill>
                    <w14:schemeClr w14:val="tx1"/>
                  </w14:solidFill>
                </w14:textFill>
              </w:rPr>
              <w:t>中华人民共和国行政复议法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420" w:firstLineChars="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420" w:firstLineChars="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根据2017年9月1日第十二届全国人民代表大会常务委员会第二十九次会议《关于修改&lt;中华人民共和国法官法&gt;等八部法律的决定》第二次修正)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trPr>
        <w:tc>
          <w:tcPr>
            <w:tcW w:w="830" w:type="dxa"/>
            <w:tcBorders>
              <w:top w:val="single" w:color="auto"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3</w:t>
            </w:r>
          </w:p>
        </w:tc>
        <w:tc>
          <w:tcPr>
            <w:tcW w:w="1590" w:type="dxa"/>
            <w:tcBorders>
              <w:top w:val="single" w:color="auto" w:sz="4" w:space="0"/>
              <w:left w:val="nil"/>
              <w:bottom w:val="single" w:color="000000" w:sz="8" w:space="0"/>
              <w:right w:val="single" w:color="000000" w:sz="8"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right="0" w:firstLine="0"/>
              <w:jc w:val="center"/>
              <w:rPr>
                <w:rFonts w:hint="eastAsia" w:ascii="方正仿宋简体" w:hAnsi="方正仿宋简体" w:eastAsia="方正仿宋简体" w:cs="方正仿宋简体"/>
                <w:b w:val="0"/>
                <w:bCs/>
                <w:i w:val="0"/>
                <w:caps w:val="0"/>
                <w:color w:val="000000" w:themeColor="text1"/>
                <w:spacing w:val="0"/>
                <w:sz w:val="21"/>
                <w:szCs w:val="21"/>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right="0" w:firstLine="0"/>
              <w:jc w:val="center"/>
              <w:rPr>
                <w:rFonts w:hint="eastAsia" w:ascii="方正仿宋简体" w:hAnsi="方正仿宋简体" w:eastAsia="方正仿宋简体" w:cs="方正仿宋简体"/>
                <w:b w:val="0"/>
                <w:bCs/>
                <w:i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b w:val="0"/>
                <w:bCs/>
                <w:i w:val="0"/>
                <w:caps w:val="0"/>
                <w:color w:val="000000" w:themeColor="text1"/>
                <w:spacing w:val="0"/>
                <w:sz w:val="21"/>
                <w:szCs w:val="21"/>
                <w:shd w:val="clear" w:fill="FFFFFF"/>
                <w14:textFill>
                  <w14:solidFill>
                    <w14:schemeClr w14:val="tx1"/>
                  </w14:solidFill>
                </w14:textFill>
              </w:rPr>
              <w:t>中华人民共和国行政</w:t>
            </w:r>
            <w:r>
              <w:rPr>
                <w:rFonts w:hint="eastAsia" w:ascii="方正仿宋简体" w:hAnsi="方正仿宋简体" w:eastAsia="方正仿宋简体" w:cs="方正仿宋简体"/>
                <w:b w:val="0"/>
                <w:bCs/>
                <w:i w:val="0"/>
                <w:caps w:val="0"/>
                <w:color w:val="000000" w:themeColor="text1"/>
                <w:spacing w:val="0"/>
                <w:sz w:val="21"/>
                <w:szCs w:val="21"/>
                <w:shd w:val="clear" w:fill="FFFFFF"/>
                <w:lang w:eastAsia="zh-CN"/>
                <w14:textFill>
                  <w14:solidFill>
                    <w14:schemeClr w14:val="tx1"/>
                  </w14:solidFill>
                </w14:textFill>
              </w:rPr>
              <w:t>许可</w:t>
            </w:r>
            <w:r>
              <w:rPr>
                <w:rFonts w:hint="eastAsia" w:ascii="方正仿宋简体" w:hAnsi="方正仿宋简体" w:eastAsia="方正仿宋简体" w:cs="方正仿宋简体"/>
                <w:b w:val="0"/>
                <w:bCs/>
                <w:i w:val="0"/>
                <w:caps w:val="0"/>
                <w:color w:val="000000" w:themeColor="text1"/>
                <w:spacing w:val="0"/>
                <w:sz w:val="21"/>
                <w:szCs w:val="21"/>
                <w:shd w:val="clear" w:fill="FFFFFF"/>
                <w14:textFill>
                  <w14:solidFill>
                    <w14:schemeClr w14:val="tx1"/>
                  </w14:solidFill>
                </w14:textFill>
              </w:rPr>
              <w:t>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406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420" w:firstLineChars="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1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420" w:firstLineChars="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2003</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年</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8</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月</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27</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日第十届全国人民代表大会常务委员会第四次会议通过　根据</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2019</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年</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4</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月</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23</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日第十三届全国人民代表大会常务委员会第十次会议《关于修改</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&lt;</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中华人民共和国建筑法</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&gt;</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等八部法律的决定》修正）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95" w:hRule="atLeast"/>
        </w:trPr>
        <w:tc>
          <w:tcPr>
            <w:tcW w:w="830" w:type="dxa"/>
            <w:tcBorders>
              <w:top w:val="nil"/>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4</w:t>
            </w:r>
          </w:p>
        </w:tc>
        <w:tc>
          <w:tcPr>
            <w:tcW w:w="1590" w:type="dxa"/>
            <w:tcBorders>
              <w:top w:val="nil"/>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中华人民共和国行政诉讼法</w:t>
            </w:r>
          </w:p>
        </w:tc>
        <w:tc>
          <w:tcPr>
            <w:tcW w:w="406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1989</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年</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4</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月</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4</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日第七届</w:t>
            </w:r>
            <w:r>
              <w:rPr>
                <w:rFonts w:hint="eastAsia" w:ascii="方正仿宋简体" w:hAnsi="方正仿宋简体" w:eastAsia="方正仿宋简体" w:cs="方正仿宋简体"/>
                <w:i w:val="0"/>
                <w:iCs w:val="0"/>
                <w:caps w:val="0"/>
                <w:color w:val="000000" w:themeColor="text1"/>
                <w:spacing w:val="0"/>
                <w:sz w:val="21"/>
                <w:szCs w:val="21"/>
                <w:u w:val="none"/>
                <w:shd w:val="clear" w:fill="FFFFFF"/>
                <w:lang w:val="en-US"/>
                <w14:textFill>
                  <w14:solidFill>
                    <w14:schemeClr w14:val="tx1"/>
                  </w14:solidFill>
                </w14:textFill>
              </w:rPr>
              <w:fldChar w:fldCharType="begin"/>
            </w:r>
            <w:r>
              <w:rPr>
                <w:rFonts w:hint="eastAsia" w:ascii="方正仿宋简体" w:hAnsi="方正仿宋简体" w:eastAsia="方正仿宋简体" w:cs="方正仿宋简体"/>
                <w:i w:val="0"/>
                <w:iCs w:val="0"/>
                <w:caps w:val="0"/>
                <w:color w:val="000000" w:themeColor="text1"/>
                <w:spacing w:val="0"/>
                <w:sz w:val="21"/>
                <w:szCs w:val="21"/>
                <w:u w:val="none"/>
                <w:shd w:val="clear" w:fill="FFFFFF"/>
                <w:lang w:val="en-US"/>
                <w14:textFill>
                  <w14:solidFill>
                    <w14:schemeClr w14:val="tx1"/>
                  </w14:solidFill>
                </w14:textFill>
              </w:rPr>
              <w:instrText xml:space="preserve"> HYPERLINK "https://baike.baidu.com/item/%E5%85%A8%E5%9B%BD%E4%BA%BA%E6%B0%91%E4%BB%A3%E8%A1%A8%E5%A4%A7%E4%BC%9A/117422" \t "https://baike.baidu.com/item/%E4%B8%AD%E5%8D%8E%E4%BA%BA%E6%B0%91%E5%85%B1%E5%92%8C%E5%9B%BD%E8%A1%8C%E6%94%BF%E8%AF%89%E8%AE%BC" </w:instrText>
            </w:r>
            <w:r>
              <w:rPr>
                <w:rFonts w:hint="eastAsia" w:ascii="方正仿宋简体" w:hAnsi="方正仿宋简体" w:eastAsia="方正仿宋简体" w:cs="方正仿宋简体"/>
                <w:i w:val="0"/>
                <w:iCs w:val="0"/>
                <w:caps w:val="0"/>
                <w:color w:val="000000" w:themeColor="text1"/>
                <w:spacing w:val="0"/>
                <w:sz w:val="21"/>
                <w:szCs w:val="21"/>
                <w:u w:val="none"/>
                <w:shd w:val="clear" w:fill="FFFFFF"/>
                <w:lang w:val="en-US"/>
                <w14:textFill>
                  <w14:solidFill>
                    <w14:schemeClr w14:val="tx1"/>
                  </w14:solidFill>
                </w14:textFill>
              </w:rPr>
              <w:fldChar w:fldCharType="separate"/>
            </w:r>
            <w:r>
              <w:rPr>
                <w:rStyle w:val="10"/>
                <w:rFonts w:hint="eastAsia" w:ascii="方正仿宋简体" w:hAnsi="方正仿宋简体" w:eastAsia="方正仿宋简体" w:cs="方正仿宋简体"/>
                <w:i w:val="0"/>
                <w:iCs w:val="0"/>
                <w:caps w:val="0"/>
                <w:color w:val="000000" w:themeColor="text1"/>
                <w:spacing w:val="0"/>
                <w:sz w:val="21"/>
                <w:szCs w:val="21"/>
                <w:u w:val="none"/>
                <w:shd w:val="clear" w:fill="FFFFFF"/>
                <w:lang w:val="en-US"/>
                <w14:textFill>
                  <w14:solidFill>
                    <w14:schemeClr w14:val="tx1"/>
                  </w14:solidFill>
                </w14:textFill>
              </w:rPr>
              <w:t>全国人民代表大会</w:t>
            </w:r>
            <w:r>
              <w:rPr>
                <w:rFonts w:hint="eastAsia" w:ascii="方正仿宋简体" w:hAnsi="方正仿宋简体" w:eastAsia="方正仿宋简体" w:cs="方正仿宋简体"/>
                <w:i w:val="0"/>
                <w:iCs w:val="0"/>
                <w:caps w:val="0"/>
                <w:color w:val="000000" w:themeColor="text1"/>
                <w:spacing w:val="0"/>
                <w:sz w:val="21"/>
                <w:szCs w:val="21"/>
                <w:u w:val="none"/>
                <w:shd w:val="clear" w:fill="FFFFFF"/>
                <w:lang w:val="en-US"/>
                <w14:textFill>
                  <w14:solidFill>
                    <w14:schemeClr w14:val="tx1"/>
                  </w14:solidFill>
                </w14:textFill>
              </w:rPr>
              <w:fldChar w:fldCharType="end"/>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第二次会议通过，根据</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2014</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年</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11</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月</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1</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日第十二届全国人民代表大会常务委员会第十一次会议《关于修改〈中华人民共和国行政诉讼法〉的决定》第一次修正，根据</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2017</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年</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6</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月</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14:textFill>
                  <w14:solidFill>
                    <w14:schemeClr w14:val="tx1"/>
                  </w14:solidFill>
                </w14:textFill>
              </w:rPr>
              <w:t>27</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日第十二届全国人民代表大会常务委员会第二十八次会议《关于修改〈中华人民共和国民事诉讼法〉和〈中华人民共和国行政诉讼法〉的决定》第二次修正。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5"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5</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中华人民共和国行政强制法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1996年3月17日第八届全国人民代表大会第四次会议通过，根据2009年8月27日第十一届全国人民代表大会常务委员会第十次会议《关于修改部分法律的决定》第一次修正，根据2017年9月1日第十二届全国人民代表大会常务委员会第二十九次会议《关于修改〈中华人民共和国法官法〉等八部法律的决定》第二次修正，2021年1月22日第十三届全国人民代表大会常务委员会第二十五次会议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6</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420" w:right="0" w:hanging="420" w:hangingChars="200"/>
              <w:jc w:val="both"/>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中华人民共和国物权法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150" w:afterAutospacing="0" w:line="120" w:lineRule="exact"/>
              <w:ind w:right="0" w:firstLine="420" w:firstLineChars="200"/>
              <w:jc w:val="both"/>
              <w:textAlignment w:val="auto"/>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中华人民共和国主席令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150" w:afterAutospacing="0" w:line="120" w:lineRule="exact"/>
              <w:ind w:right="0" w:firstLine="840" w:firstLineChars="400"/>
              <w:jc w:val="both"/>
              <w:textAlignment w:val="auto"/>
              <w:rPr>
                <w:rFonts w:hint="eastAsia" w:ascii="方正仿宋简体" w:hAnsi="方正仿宋简体" w:eastAsia="方正仿宋简体" w:cs="方正仿宋简体"/>
                <w:i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第</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六十二</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《中华人民共和国物权法》已由中华人民共和国第十届全国人民代表大会第五次会议于2007年3月16日通过，现予公布，自2007年10月1日起施行。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10"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7</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中华人民共和国国家赔偿法</w:t>
            </w:r>
          </w:p>
        </w:tc>
        <w:tc>
          <w:tcPr>
            <w:tcW w:w="4065"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t>中华人民共和国主席令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t>第</w:t>
            </w:r>
            <w:r>
              <w:rPr>
                <w:rFonts w:hint="eastAsia" w:ascii="方正仿宋简体" w:hAnsi="方正仿宋简体" w:eastAsia="方正仿宋简体" w:cs="方正仿宋简体"/>
                <w:i w:val="0"/>
                <w:iCs w:val="0"/>
                <w:caps w:val="0"/>
                <w:color w:val="000000" w:themeColor="text1"/>
                <w:spacing w:val="0"/>
                <w:sz w:val="21"/>
                <w:szCs w:val="21"/>
                <w:lang w:eastAsia="zh-CN"/>
                <w14:textFill>
                  <w14:solidFill>
                    <w14:schemeClr w14:val="tx1"/>
                  </w14:solidFill>
                </w14:textFill>
              </w:rPr>
              <w:t>六十八</w:t>
            </w:r>
            <w: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t>号</w:t>
            </w: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1994年5月12日第八届全国人民代表大会常务委员会第七次会议通过　根据2010年4月29日第十一届全国人民代表大会常务委员会第十四次会议《关于修改〈中华人民共和国国家赔偿法〉的决定》第一次修正 根据2012年10月26日第十一届全国人民代表大会常务委员会第二十九次会议《关于修改〈中华人民共和国国家赔偿法〉的决定》第二次修正</w:t>
            </w: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主席令第68号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5"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8</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210" w:right="0" w:hanging="210" w:hangingChars="100"/>
              <w:jc w:val="both"/>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中华人民共和国城乡规划法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bidi w:val="0"/>
              <w:jc w:val="both"/>
              <w:rPr>
                <w:rFonts w:hint="eastAsia"/>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color w:val="000000" w:themeColor="text1"/>
                <w:sz w:val="21"/>
                <w:szCs w:val="21"/>
                <w:shd w:val="clear" w:fill="FFFFFF"/>
                <w14:textFill>
                  <w14:solidFill>
                    <w14:schemeClr w14:val="tx1"/>
                  </w14:solidFill>
                </w14:textFill>
              </w:rPr>
              <w:t>（2007年10月28日第十届全国人民代表大会常务委员会第三十次会议通过　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90"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9</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中华人民共和国建筑法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color w:val="000000" w:themeColor="text1"/>
                <w:sz w:val="21"/>
                <w:szCs w:val="21"/>
                <w:shd w:val="clear" w:fill="FFFFFF"/>
                <w14:textFill>
                  <w14:solidFill>
                    <w14:schemeClr w14:val="tx1"/>
                  </w14:solidFill>
                </w14:textFill>
              </w:rPr>
              <w:t>1997年11月1日第八届全国人民代表大会常务委员会第二十八次会议通过　根据2011年4月22日第十一届全国人民代表大会常务委员会第二十次会议《关于修改〈中华人民共和国建筑法〉的决定》第一次修正　根据2019年4月23日第十三届全国人民代表大会常务委员会第十次会议《关于修改〈中华人民共和国建筑法〉等八部法律的决定》第二次修正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5"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10</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中华人民共和国招标投标法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中华人民共和国主席令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第八十六号</w:t>
            </w: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999年8月30日第九届全国人民代表大会常务委员会第十一次会议通过。根据2017年12月28日第十二届全国人民代表大会常务委员会第三十一次会议《关于修改〈中华人民共和国招标投标法〉、〈中华人民共和国计量法〉的决定》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11</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中华人民共和国城市房地产管理法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1994年7月5日第八届全国人民代表大会常务委员会第八次会议通过，根据2007年8月30日第十届全国人民代表大会常务委员会第二十九次会议，《关于修改〈中华人民共和国城市房地产管理法〉的决定》第一次修正，根据2009年08月27日第十一届全国人民代表大会常务委员会第十次会议，《全国人民代表大会常务委员会关于修改部分法律的决定》第二次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0"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12</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both"/>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中华人民共和国防震减灾法</w:t>
            </w:r>
          </w:p>
        </w:tc>
        <w:tc>
          <w:tcPr>
            <w:tcW w:w="4065"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中华人民共和国主席令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第七号</w:t>
            </w: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《中华人民共和国防震减灾法》已由中华人民共和国第十一届全国人民代表大会常务委员会第六次会议于2008年12月27日修订通过，现将修订后的《中华人民共和国防震减灾法》公布，自2009年5月1日起施行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0"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13</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中华人民共和国安全生产法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right="0"/>
              <w:jc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中华人民共和国主席令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right="0"/>
              <w:jc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第八十八号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全国人民代表大会常务委员会关于修改〈中华人民共和国安全生产法〉的决定》已由中华人民共和国第十三届全国人民代表大会常务委员会第二十九次会议于２０２１年６月１０日通过，现予公布，自２０２１年９月１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35"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14</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中华人民共和国节约能源法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方正仿宋简体" w:hAnsi="方正仿宋简体" w:eastAsia="方正仿宋简体" w:cs="方正仿宋简体"/>
                <w:color w:val="000000" w:themeColor="text1"/>
                <w:sz w:val="21"/>
                <w:szCs w:val="21"/>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方正仿宋简体" w:hAnsi="方正仿宋简体" w:eastAsia="方正仿宋简体" w:cs="方正仿宋简体"/>
                <w:color w:val="000000" w:themeColor="text1"/>
                <w:sz w:val="21"/>
                <w:szCs w:val="21"/>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exact"/>
              <w:ind w:left="0" w:right="0"/>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shd w:val="clear" w:fill="FFFFFF"/>
                <w14:textFill>
                  <w14:solidFill>
                    <w14:schemeClr w14:val="tx1"/>
                  </w14:solidFill>
                </w14:textFill>
              </w:rPr>
              <w:t>1997年11月1日第八届全国人民代表大会常务委员会第二十八次会议通过　2007年10月28日第十届全国人民代表大会常务委员会第三十次会议修订　根据2016年7月2日第十二届全国人民代表大会常务委员会第二十一次会议《关于修改〈中华人民共和国节约能源法〉等六部法律的决定》第一次修正　根据2018年10月26日第十三届全国人民代表大会常务委员会第六次会议《关于修改〈中华人民共和国野生动物保护法〉等十五部法律的决定》第二次修正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0" w:lineRule="exact"/>
              <w:ind w:left="0" w:right="0" w:firstLine="42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90" w:hRule="atLeast"/>
        </w:trPr>
        <w:tc>
          <w:tcPr>
            <w:tcW w:w="83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15</w:t>
            </w:r>
          </w:p>
        </w:tc>
        <w:tc>
          <w:tcPr>
            <w:tcW w:w="1590"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中华人民共和国测绘法</w:t>
            </w:r>
          </w:p>
        </w:tc>
        <w:tc>
          <w:tcPr>
            <w:tcW w:w="406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1992年12月28日第七届全国人民代表大会常务委员会第二十九次会议通过 2002年8月29日第九届全国人民代表大会常务委员会第二十九次会议第一次修订 2017年4月27日第十二届全国人民代表大会常务委员会第二十七次会议第二次修订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5" w:hRule="atLeast"/>
        </w:trPr>
        <w:tc>
          <w:tcPr>
            <w:tcW w:w="830" w:type="dxa"/>
            <w:tcBorders>
              <w:top w:val="single" w:color="auto"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16</w:t>
            </w:r>
          </w:p>
        </w:tc>
        <w:tc>
          <w:tcPr>
            <w:tcW w:w="1590" w:type="dxa"/>
            <w:tcBorders>
              <w:top w:val="single" w:color="auto" w:sz="4" w:space="0"/>
              <w:left w:val="nil"/>
              <w:bottom w:val="single" w:color="000000" w:sz="8"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中华人民共和国民法典</w:t>
            </w:r>
          </w:p>
        </w:tc>
        <w:tc>
          <w:tcPr>
            <w:tcW w:w="406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中华人民共和国主席令</w:t>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br w:type="textWrapping"/>
            </w: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第四十五号</w:t>
            </w:r>
          </w:p>
        </w:tc>
        <w:tc>
          <w:tcPr>
            <w:tcW w:w="741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shd w:val="clear" w:fill="FFFFFF"/>
                <w14:textFill>
                  <w14:solidFill>
                    <w14:schemeClr w14:val="tx1"/>
                  </w14:solidFill>
                </w14:textFill>
              </w:rPr>
              <w:t>《中华人民共和国民法典》已由中华人民共和国第十三届全国人民代表大会第三次会议于2020年5月28日通过，现予公布，自2021年1月1日起施行。</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1320" w:firstLineChars="300"/>
        <w:jc w:val="both"/>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1320" w:firstLineChars="300"/>
        <w:jc w:val="both"/>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2880" w:firstLineChars="900"/>
        <w:jc w:val="both"/>
        <w:rPr>
          <w:rFonts w:hint="eastAsia" w:ascii="Times New Roman" w:hAnsi="Times New Roman" w:eastAsia="方正小标宋简体" w:cs="Times New Roman"/>
          <w:i w:val="0"/>
          <w:caps w:val="0"/>
          <w:color w:val="555555"/>
          <w:spacing w:val="0"/>
          <w:sz w:val="32"/>
          <w:szCs w:val="32"/>
          <w:lang w:eastAsia="zh-CN"/>
        </w:rPr>
      </w:pPr>
      <w:r>
        <w:rPr>
          <w:rFonts w:hint="eastAsia" w:ascii="方正小标宋简体" w:hAnsi="方正小标宋简体" w:eastAsia="方正小标宋简体" w:cs="方正小标宋简体"/>
          <w:i w:val="0"/>
          <w:caps w:val="0"/>
          <w:color w:val="555555"/>
          <w:spacing w:val="0"/>
          <w:sz w:val="32"/>
          <w:szCs w:val="32"/>
          <w:shd w:val="clear" w:fill="FFFFFF"/>
          <w:lang w:eastAsia="zh-CN"/>
        </w:rPr>
        <w:t>二、</w:t>
      </w:r>
      <w:r>
        <w:rPr>
          <w:rFonts w:ascii="方正小标宋简体" w:hAnsi="方正小标宋简体" w:eastAsia="方正小标宋简体" w:cs="方正小标宋简体"/>
          <w:i w:val="0"/>
          <w:caps w:val="0"/>
          <w:color w:val="555555"/>
          <w:spacing w:val="0"/>
          <w:sz w:val="32"/>
          <w:szCs w:val="32"/>
          <w:shd w:val="clear" w:fill="FFFFFF"/>
        </w:rPr>
        <w:t>住房城乡建设</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部</w:t>
      </w:r>
      <w:r>
        <w:rPr>
          <w:rFonts w:ascii="方正小标宋简体" w:hAnsi="方正小标宋简体" w:eastAsia="方正小标宋简体" w:cs="方正小标宋简体"/>
          <w:i w:val="0"/>
          <w:caps w:val="0"/>
          <w:color w:val="555555"/>
          <w:spacing w:val="0"/>
          <w:sz w:val="32"/>
          <w:szCs w:val="32"/>
          <w:shd w:val="clear" w:fill="FFFFFF"/>
        </w:rPr>
        <w:t>现行有效</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的规章</w:t>
      </w:r>
      <w:r>
        <w:rPr>
          <w:rFonts w:ascii="方正小标宋简体" w:hAnsi="方正小标宋简体" w:eastAsia="方正小标宋简体" w:cs="方正小标宋简体"/>
          <w:i w:val="0"/>
          <w:caps w:val="0"/>
          <w:color w:val="555555"/>
          <w:spacing w:val="0"/>
          <w:sz w:val="32"/>
          <w:szCs w:val="32"/>
          <w:shd w:val="clear" w:fill="FFFFFF"/>
        </w:rPr>
        <w:t>目录</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r>
        <w:rPr>
          <w:rFonts w:hint="eastAsia" w:ascii="方正小标宋简体" w:hAnsi="方正小标宋简体" w:eastAsia="方正小标宋简体" w:cs="方正小标宋简体"/>
          <w:i w:val="0"/>
          <w:caps w:val="0"/>
          <w:color w:val="555555"/>
          <w:spacing w:val="0"/>
          <w:sz w:val="32"/>
          <w:szCs w:val="32"/>
          <w:shd w:val="clear" w:fill="FFFFFF"/>
          <w:lang w:val="en-US" w:eastAsia="zh-CN"/>
        </w:rPr>
        <w:t>135部</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p>
    <w:tbl>
      <w:tblPr>
        <w:tblStyle w:val="6"/>
        <w:tblpPr w:leftFromText="180" w:rightFromText="180" w:vertAnchor="text" w:horzAnchor="page" w:tblpX="1538" w:tblpY="540"/>
        <w:tblOverlap w:val="neve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0"/>
        <w:gridCol w:w="3881"/>
        <w:gridCol w:w="2756"/>
        <w:gridCol w:w="6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3" w:hRule="atLeast"/>
          <w:tblHeader/>
        </w:trPr>
        <w:tc>
          <w:tcPr>
            <w:tcW w:w="6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ascii="黑体" w:hAnsi="宋体" w:eastAsia="黑体" w:cs="黑体"/>
                <w:color w:val="000000" w:themeColor="text1"/>
                <w:sz w:val="24"/>
                <w:szCs w:val="24"/>
                <w14:textFill>
                  <w14:solidFill>
                    <w14:schemeClr w14:val="tx1"/>
                  </w14:solidFill>
                </w14:textFill>
              </w:rPr>
              <w:t>序号</w:t>
            </w:r>
          </w:p>
        </w:tc>
        <w:tc>
          <w:tcPr>
            <w:tcW w:w="388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lang w:eastAsia="zh-CN"/>
                <w14:textFill>
                  <w14:solidFill>
                    <w14:schemeClr w14:val="tx1"/>
                  </w14:solidFill>
                </w14:textFill>
              </w:rPr>
              <w:t>住房城乡建设部规章</w:t>
            </w:r>
            <w:r>
              <w:rPr>
                <w:rFonts w:hint="eastAsia" w:ascii="黑体" w:hAnsi="宋体" w:eastAsia="黑体" w:cs="黑体"/>
                <w:color w:val="000000" w:themeColor="text1"/>
                <w:sz w:val="24"/>
                <w:szCs w:val="24"/>
                <w14:textFill>
                  <w14:solidFill>
                    <w14:schemeClr w14:val="tx1"/>
                  </w14:solidFill>
                </w14:textFill>
              </w:rPr>
              <w:t>名称</w:t>
            </w:r>
          </w:p>
        </w:tc>
        <w:tc>
          <w:tcPr>
            <w:tcW w:w="2756"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文</w:t>
            </w:r>
            <w:r>
              <w:rPr>
                <w:rFonts w:hint="eastAsia" w:ascii="黑体" w:hAnsi="宋体" w:eastAsia="黑体" w:cs="黑体"/>
                <w:color w:val="000000" w:themeColor="text1"/>
                <w:sz w:val="24"/>
                <w:szCs w:val="24"/>
                <w:lang w:val="en-US" w:eastAsia="zh-CN"/>
                <w14:textFill>
                  <w14:solidFill>
                    <w14:schemeClr w14:val="tx1"/>
                  </w14:solidFill>
                </w14:textFill>
              </w:rPr>
              <w:t xml:space="preserve">    </w:t>
            </w:r>
            <w:r>
              <w:rPr>
                <w:rFonts w:hint="eastAsia" w:ascii="黑体" w:hAnsi="宋体" w:eastAsia="黑体" w:cs="黑体"/>
                <w:color w:val="000000" w:themeColor="text1"/>
                <w:sz w:val="24"/>
                <w:szCs w:val="24"/>
                <w14:textFill>
                  <w14:solidFill>
                    <w14:schemeClr w14:val="tx1"/>
                  </w14:solidFill>
                </w14:textFill>
              </w:rPr>
              <w:t>号</w:t>
            </w:r>
          </w:p>
        </w:tc>
        <w:tc>
          <w:tcPr>
            <w:tcW w:w="668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eastAsia" w:ascii="黑体" w:hAnsi="宋体" w:eastAsia="黑体" w:cs="黑体"/>
                <w:color w:val="000000" w:themeColor="text1"/>
                <w:sz w:val="24"/>
                <w:szCs w:val="24"/>
                <w14:textFill>
                  <w14:solidFill>
                    <w14:schemeClr w14:val="tx1"/>
                  </w14:solidFill>
                </w14:textFill>
              </w:rPr>
              <w:t>颁布及修改废止情况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670" w:type="dxa"/>
            <w:tcBorders>
              <w:top w:val="nil"/>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w:t>
            </w:r>
          </w:p>
        </w:tc>
        <w:tc>
          <w:tcPr>
            <w:tcW w:w="388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FF"/>
                <w:sz w:val="21"/>
                <w:szCs w:val="21"/>
              </w:rPr>
            </w:pPr>
            <w:r>
              <w:rPr>
                <w:rFonts w:hint="eastAsia" w:ascii="方正仿宋简体" w:hAnsi="方正仿宋简体" w:eastAsia="方正仿宋简体" w:cs="方正仿宋简体"/>
                <w:b w:val="0"/>
                <w:bCs w:val="0"/>
                <w:i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caps w:val="0"/>
                <w:color w:val="333333"/>
                <w:spacing w:val="0"/>
                <w:sz w:val="21"/>
                <w:szCs w:val="21"/>
                <w:u w:val="none"/>
                <w:shd w:val="clear" w:fill="FFFFFF"/>
              </w:rPr>
              <w:instrText xml:space="preserve"> HYPERLINK "https://www.mohurd.gov.cn/gongkai/zhengce/zhengceguizhang/202203/20220331_765479.html" \o "住房和城乡建设行政处罚程序规定" \t "https://www.mohurd.gov.cn/gongkai/zhengce/zhengceguizhang/_blank" </w:instrText>
            </w:r>
            <w:r>
              <w:rPr>
                <w:rFonts w:hint="eastAsia" w:ascii="方正仿宋简体" w:hAnsi="方正仿宋简体" w:eastAsia="方正仿宋简体" w:cs="方正仿宋简体"/>
                <w:b w:val="0"/>
                <w:bCs w:val="0"/>
                <w:i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caps w:val="0"/>
                <w:color w:val="333333"/>
                <w:spacing w:val="0"/>
                <w:sz w:val="21"/>
                <w:szCs w:val="21"/>
                <w:u w:val="none"/>
                <w:shd w:val="clear" w:fill="FFFFFF"/>
              </w:rPr>
              <w:t>住房和城乡建设行政处罚程序规定</w:t>
            </w:r>
            <w:r>
              <w:rPr>
                <w:rFonts w:hint="eastAsia" w:ascii="方正仿宋简体" w:hAnsi="方正仿宋简体" w:eastAsia="方正仿宋简体" w:cs="方正仿宋简体"/>
                <w:b w:val="0"/>
                <w:bCs w:val="0"/>
                <w:i w:val="0"/>
                <w:caps w:val="0"/>
                <w:color w:val="333333"/>
                <w:spacing w:val="0"/>
                <w:sz w:val="21"/>
                <w:szCs w:val="21"/>
                <w:u w:val="none"/>
                <w:shd w:val="clear" w:fill="FFFFFF"/>
              </w:rPr>
              <w:fldChar w:fldCharType="end"/>
            </w:r>
          </w:p>
        </w:tc>
        <w:tc>
          <w:tcPr>
            <w:tcW w:w="2756"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14:textFill>
                  <w14:solidFill>
                    <w14:schemeClr w14:val="tx1"/>
                  </w14:solidFill>
                </w14:textFill>
              </w:rPr>
              <w:t>住房和城乡建设部令第55号</w:t>
            </w:r>
          </w:p>
        </w:tc>
        <w:tc>
          <w:tcPr>
            <w:tcW w:w="668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14:textFill>
                  <w14:solidFill>
                    <w14:schemeClr w14:val="tx1"/>
                  </w14:solidFill>
                </w14:textFill>
              </w:rPr>
              <w:t>2022年3月10日中华人民共和国住房和城乡建设部令第55号公布　自2022年5月1日起施行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w:t>
            </w:r>
          </w:p>
        </w:tc>
        <w:tc>
          <w:tcPr>
            <w:tcW w:w="3881" w:type="dxa"/>
            <w:tcBorders>
              <w:top w:val="single" w:color="auto" w:sz="4" w:space="0"/>
              <w:left w:val="nil"/>
              <w:bottom w:val="single" w:color="auto" w:sz="4" w:space="0"/>
              <w:right w:val="single" w:color="000000" w:sz="8" w:space="0"/>
            </w:tcBorders>
            <w:shd w:val="clear" w:color="auto" w:fill="FFFFFF" w:themeFill="background1"/>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FF"/>
                <w:sz w:val="21"/>
                <w:szCs w:val="21"/>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"https://www.mohurd.gov.cn/gongkai/zhengce/zhengceguizhang/202203/20220315_765163.html" \o "住房和城乡建设部关于修改《房地产开发企业资质管理规定》的决定"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住房和城乡建设部关于修改《房地产开发企业资质管理规定》的决定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shd w:val="clear" w:color="FFFFFF" w:fill="D9D9D9"/>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住房和城乡建设部令第54号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2022年3月2日中华人民共和国住房和城乡建设部令第54号公布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FF"/>
                <w:sz w:val="21"/>
                <w:szCs w:val="21"/>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"https://www.mohurd.gov.cn/gongkai/zhengce/zhengceguizhang/202104/20210410_763778.html" \o "住房和城乡建设部关于修改《建设工程勘察质量管理办法》的决定"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住房和城乡建设部关于修改《建设工程勘察质量管理办法》的决定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住房和城乡建设部令第53号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2021年4月1日中华人民共和国住房和城乡建设部令第53号公布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FF"/>
                <w:sz w:val="21"/>
                <w:szCs w:val="21"/>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"https://www.mohurd.gov.cn/gongkai/zhengce/zhengceguizhang/202104/20210410_763779.html" \o "住房和城乡建设部关于修改《建筑工程施工许可管理办法》等三部规章的决定"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住房和城乡建设部关于修改《建筑工程施工许可管理办法》等三部规章的决定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住房和城乡建设部令第52号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2021年3月30日中华人民共和国住房和城乡建设部令第52号公布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FF"/>
                <w:sz w:val="21"/>
                <w:szCs w:val="21"/>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"https://www.mohurd.gov.cn/gongkai/zhengce/zhengceguizhang/202004/20200404_763780.html" \o "建设工程消防设计审查验收管理暂行规定"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建设工程消防设计审查验收管理暂行规定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住房和城乡建设部令第51号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2020年4月1日中华人民共和国住房和城乡建设部令第51号公布　自2020年6月1日起施行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FF"/>
                <w:sz w:val="21"/>
                <w:szCs w:val="21"/>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"https://www.mohurd.gov.cn/gongkai/zhengce/zhengceguizhang/202003/20200303_763781.html" \o "住房和城乡建设部关于修改《工程造价咨询企业管理办法》《注册造价工程师管理办法》的决定"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住房和城乡建设部关于修改《工程造价咨询企业管理办法》《注册造价工程师管理办法》的决定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住房和城乡建设部令第50号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2020年2月19日中华人民共和国住房和城乡建设部令第50号公布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FF"/>
                <w:sz w:val="21"/>
                <w:szCs w:val="21"/>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"https://www.mohurd.gov.cn/gongkai/zhengce/zhengceguizhang/202001/20200120_763782.html" \o "住房和城乡建设部 商务部关于废止《外商投资建筑业企业管理规定》等规章的决定"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住房和城乡建设部 商务部关于废止《外商投资建筑业企业管理规定》等规章的决定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商务部令第49号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2020年1月17日中华人民共和国住房和城乡建设部　中华人民共和国商务部令第49号公布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"https://www.mohurd.gov.cn/gongkai/zhengce/zhengceguizhang/201909/20190916_763783.html" \o "住房和城乡建设部关于废止部分规章的决定"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住房和城乡建设部关于废止部分规章的决定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住房和城乡建设部令第48号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2019年9月6日中华人民共和国住房和城乡建设部令第48号公布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"https://www.mohurd.gov.cn/gongkai/zhengce/zhengceguizhang/201903/20190328_763784.html" \o "住房和城乡建设部关于修改部分部门规章的决定"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住房和城乡建设部关于修改部分部门规章的决定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住房和城乡建设部令第47号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2019年3月13日中华人民共和国住房和城乡建设部令第47号公布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"https://www.mohurd.gov.cn/gongkai/zhengce/zhengceguizhang/201901/20190115_763785.html" \o "住房和城乡建设部关于修改《房屋建筑和市政基础设施工程施工图设计文件审查管理办法》的决定"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住房和城乡建设部关于修改《房屋建筑和市政基础设施工程施工图设计文件审查管理办法》的决定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住房和城乡建设部令第46号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2018年12月29日中华人民共和国住房和城乡建设部令第46号公布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"https://www.mohurd.gov.cn/gongkai/zhengce/zhengceguizhang/201812/20181229_763786.html" \o "住房城乡建设部关于修改《建筑业企业资质管理规定》等部门规章的决定"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住房城乡建设部关于修改《建筑业企业资质管理规定》等部门规章的决定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住房和城乡建设部令第45号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2018年12月22日中华人民共和国住房和城乡建设部令第45号公布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10" w:firstLineChars="100"/>
              <w:jc w:val="left"/>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"https://www.mohurd.gov.cn/gongkai/zhengce/zhengceguizhang/201811/20181122_763787.html" \o "住房城乡建设部 商务部关于废止《外商投资建设工程设计企业管理规定》等部门规章的决定"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住房城乡建设部 商务部关于废止《外商投资建设工程设计企业管理规定》等部门规章的决定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商务部令第44号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2018年10月31日中华人民共和国住房和城乡建设部　中华人民共和国商务部令第44号发公布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"https://www.mohurd.gov.cn/gongkai/zhengce/zhengceguizhang/201810/20181010_763788.html" \o "住房城乡建设部关于修改《房屋建筑和市政基础设施工程施工招标投标管理办法》的决定"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住房城乡建设部关于修改《房屋建筑和市政基础设施工程施工招标投标管理办法》的决定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住房和城乡建设部令第43号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2018年9月28日中华人民共和国住房和城乡建设部令第43号公布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"https://www.mohurd.gov.cn/gongkai/zhengce/zhengceguizhang/201810/20181010_763789.html" \o "住房城乡建设部关于修改《建筑工程施工许可管理办法》的决定"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住房城乡建设部关于修改《建筑工程施工许可管理办法》的决定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住房和城乡建设部令第42号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2018年9月28日中华人民共和国住房和城乡建设部令第42号公布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"https://www.mohurd.gov.cn/gongkai/zhengce/zhengceguizhang/201807/20180703_763790.html" \o "住房城乡建设部关于废止《城市轨道交通运营管理办法》的决定"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住房城乡建设部关于废止《城市轨道交通运营管理办法》的决定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住房和城乡建设部令第41号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2018年6月22日中华人民共和国住房和城乡建设部令第41号公布　自2018年7月1日起施行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"https://www.mohurd.gov.cn/gongkai/zhengce/zhengceguizhang/201804/20180412_763791.html" \o "住房城乡建设部 公安部关于废止《城市公共交通车船乘坐规则》的决定"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住房城乡建设部 公安部关于废止《城市公共交通车船乘坐规则》的决定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公安部令第40号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2018年3月28日中华人民共和国住房和城乡建设部 中华人民共和国公安部令第40号公布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"https://www.mohurd.gov.cn/gongkai/zhengce/zhengceguizhang/201803/20180320_763792.html" \o "住房城乡建设部关于废止《物业服务企业资质管理办法》的决定"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住房城乡建设部关于废止《物业服务企业资质管理办法》的决定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住房和城乡建设部令第39号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2018年3月8日中华人民共和国住房和城乡建设部令第39号公布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"https://www.mohurd.gov.cn/gongkai/zhengce/zhengceguizhang/201803/20180320_763793.html" \o "住房城乡建设部关于废止《工程建设项目招标代理机构资格认定办法》的决定"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住房城乡建设部关于废止《工程建设项目招标代理机构资格认定办法》的决定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住房和城乡建设部令第38号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2018年3月8日中华人民共和国住房和城乡建设部令第38号公布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"https://www.mohurd.gov.cn/gongkai/zhengce/zhengceguizhang/201803/20180320_763794.html" \o "危险性较大的分部分项工程安全管理规定"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危险性较大的分部分项工程安全管理规定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住房和城乡建设部令第37号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2018年3月8日中华人民共和国住房和城乡建设部令第37号公布　自2018年6月1日起施行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"https://www.mohurd.gov.cn/gongkai/zhengce/zhengceguizhang/201705/20170531_763795.html" \o "住房城乡建设部关于废止《城市公共汽电车客运管理办法》的决定"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住房城乡建设部关于废止《城市公共汽电车客运管理办法》的决定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住房和城乡建设部令第36号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2017年5月31日中华人民共和国住房和城乡建设部令第36号公布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"https://www.mohurd.gov.cn/gongkai/zhengce/zhengceguizhang/201704/20170410_763796.html" \o "城市设计管理办法"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城市设计管理办法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住房和城乡建设部令第35号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2017年3月14日中华人民共和国住房和城乡建设部令第35号公布　自2017年6月1日起施行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"https://www.mohurd.gov.cn/gongkai/zhengce/zhengceguizhang/201703/20170330_763797.html" \o "城市管理执法办法"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城市管理执法办法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住房和城乡建设部令第34号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2017年1月24日中华人民共和国住房和城乡建设部令第34号公布　自2017年5月1日起施行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"https://www.mohurd.gov.cn/gongkai/zhengce/zhengceguizhang/201703/20170307_763798.html" \o "建筑工程设计招标投标管理办法"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建筑工程设计招标投标管理办法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住房和城乡建设部令第33号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2017年1月24日中华人民共和国住房和城乡建设部令第33号公布　自2017年5月1日起施行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"https://www.mohurd.gov.cn/gongkai/zhengce/zhengceguizhang/201609/20160930_763799.html" \o "住房城乡建设部关于修改《勘察设计注册工程师管理规定》等11个部门规章的决定"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住房城乡建设部关于修改《勘察设计注册工程师管理规定》等11个部门规章的决定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住房和城乡建设部令第32号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2016年9月13日中华人民共和国住房和城乡建设部令第32号公布　自2016年10月20日起施行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"https://www.mohurd.gov.cn/gongkai/zhengce/zhengceguizhang/201605/20160519_763800.html" \o "住房城乡建设部 国家卫生计生委关于修改《生活饮用水卫生监督管理办法》的决定"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住房城乡建设部 国家卫生计生委关于修改《生活饮用水卫生监督管理办法》的决定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国家卫生和计划生育委员会令第31号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2016年4月17日中华人民共和国住房和城乡建设部　中华人民共和国国家卫生和计划生育委员会令第31号公布　自2016年6月1日起施行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"https://www.mohurd.gov.cn/gongkai/zhengce/zhengceguizhang/201603/20160321_763802.html" \o "住房城乡建设部 公安部关于废止《城市出租汽车管理办法》的决定"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住房城乡建设部 公安部关于废止《城市出租汽车管理办法》的决定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公安部令第30号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2016年3月16日中华人民共和国住房和城乡建设部　中华人民共和国公安部令第30号公布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"https://www.mohurd.gov.cn/gongkai/zhengce/zhengceguizhang/201603/20160321_763803.html" \o "住房城乡建设部 国家发展改革委 人力资源社会保障部关于修改《房地产经纪管理办法》的决定"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住房城乡建设部 国家发展改革委 人力资源社会保障部关于修改《房地产经纪管理办法》的决定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国家发展和改革委员会人力资源和社会保障部令第29号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2016年3月1日中华人民共和国住房和城乡建设部　中华人民共和国国家发展和改革委员会　中华人民共和国人力资源和社会保障部令第29号公布　自2016年4月1日起施行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"https://www.mohurd.gov.cn/gongkai/zhengce/zhengceguizhang/201602/20160204_763804.html" \o "住房城乡建设部关于修改《城乡规划编制单位资质管理规定》的决定"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住房城乡建设部关于修改《城乡规划编制单位资质管理规定》的决定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住房和城乡建设部令第28号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2016年1月11日中华人民共和国住房和城乡建设部令第28号公布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"https://www.mohurd.gov.cn/gongkai/zhengce/zhengceguizhang/201602/20160204_763805.html" \o "住房城乡建设部关于废止部分部门规章的决定"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住房城乡建设部关于废止部分部门规章的决定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住房和城乡建设部令第27号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2016年1月11日中华人民共和国住房和城乡建设部令第27号公布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"https://www.mohurd.gov.cn/gongkai/zhengce/zhengceguizhang/201510/20151009_763806.html" \o "国家级风景名胜区规划编制审批办法"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国家级风景名胜区规划编制审批办法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住房和城乡建设部令第26号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2015年9月14日中华人民共和国住房和城乡建设部令第26号公布　自2015年12月1日起施行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"https://www.mohurd.gov.cn/gongkai/zhengce/zhengceguizhang/201509/20150916_763807.html" \o "住房城乡建设行政复议办法"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住房城乡建设行政复议办法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住房和城乡建设部令第25号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2015年9月7日中华人民共和国住房和城乡建设部令第25号公布　自2015年11月1日起施行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"https://www.mohurd.gov.cn/gongkai/zhengce/zhengceguizhang/201505/20150514_763808.html" \o "住房和城乡建设部关于修改《房地产开发企业资质管理规定》等部门规章的决定"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住房和城乡建设部关于修改《房地产开发企业资质管理规定》等部门规章的决定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住房和城乡建设部令第24号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2015年5月4日中华人民共和国住房和城乡建设部令第24号公布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"https://www.mohurd.gov.cn/gongkai/zhengce/zhengceguizhang/201502/20150210_763810.html" \o "住房和城乡建设部关于修改《市政公用设施抗灾设防管理规定》等部门规章的决定"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住房和城乡建设部关于修改《市政公用设施抗灾设防管理规定》等部门规章的决定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住房和城乡建设部令第23号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2015年1月22日中华人民共和国住房和城乡建设部令第23号公布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"https://www.mohurd.gov.cn/gongkai/zhengce/zhengceguizhang/201502/20150210_763811.html" \o "城镇污水排入排水管网许可管理办法"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城镇污水排入排水管网许可管理办法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住房和城乡建设部令第21号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2015年1月22日中华人民共和国住房和城乡建设部令第21号公布　自2015年3月1日起施行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"https://www.mohurd.gov.cn/gongkai/zhengce/zhengceguizhang/201502/20150206_763812.html" \o "建筑业企业资质管理规定"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建筑业企业资质管理规定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住房和城乡建设部令第22号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2015年1月22日中华人民共和国住房和城乡建设部令第22号公布　自2015年3月1日起施行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"https://www.mohurd.gov.cn/gongkai/zhengce/zhengceguizhang/201411/20141113_763813.html" \o "历史文化名城名镇名村街区保护规划编制审批办法"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历史文化名城名镇名村街区保护规划编制审批办法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住房和城乡建设部令第20号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2014年10月15日中华人民共和国住房和城乡建设部令第20号公布　自2014年12月29日起施行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"https://www.mohurd.gov.cn/gongkai/zhengce/zhengceguizhang/201409/20140919_763814.html" \o "住房和城乡建设部关于修改《房屋建筑和市政基础设施工程施工分包管理办法》的决定"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住房和城乡建设部关于修改《房屋建筑和市政基础设施工程施工分包管理办法》的决定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住房和城乡建设部令第19号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2018年10月31日中华人民共和国住房和城乡建设部令第19号公布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"https://www.mohurd.gov.cn/gongkai/zhengce/zhengceguizhang/201409/20140902_763815.html" \o "建筑工程施工许可管理办法"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建筑工程施工许可管理办法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住房和城乡建设部令第18号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2014年6月25日中华人民共和国住房和城乡建设部令第18号公布　自2014年10月25日起施行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"https://www.mohurd.gov.cn/gongkai/zhengce/zhengceguizhang/201407/20140715_763816.html" \o "建筑施工企业主要负责人、项目负责人和专职安全生产管理人员安全生产管理规定"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建筑施工企业主要负责人、项目负责人和专职安全生产管理人员安全生产管理规定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住房和城乡建设部令第17号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2014年6月25日中华人民共和国住房和城乡建设部令第17号公布　自2014年9月1日起施行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"https://www.mohurd.gov.cn/gongkai/zhengce/zhengceguizhang/201312/20131223_763817.html" \o "建筑工程施工发包与承包计价管理办法"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建筑工程施工发包与承包计价管理办法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住房和城乡建设部令第16号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2013年12月11日中华人民共和国住房和城乡建设部令第16号公布　自2014年2月1日起施行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"https://www.mohurd.gov.cn/gongkai/zhengce/zhengceguizhang/201311/20131122_763818.html" \o "住房城乡建设部 国家质量监督检验检疫总局关于废止《游乐园管理规定》的决定"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住房城乡建设部 国家质量监督检验检疫总局关于废止《游乐园管理规定》的决定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国家质量监督检验检疫总局令第15号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2013年10月30日</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eastAsia="zh-CN"/>
                <w14:textFill>
                  <w14:solidFill>
                    <w14:schemeClr w14:val="tx1"/>
                  </w14:solidFill>
                </w14:textFill>
              </w:rPr>
              <w:t>中华人民共和国住房和城乡建设部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　国家质量监督检验检疫总局令第15号公布　自2014年1月1日起施行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"https://www.mohurd.gov.cn/gongkai/zhengce/zhengceguizhang/201310/20131023_763820.html" \o "住房和城乡建设部关于修改《房地产估价机构管理办法》的决定"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住房和城乡建设部关于修改《房地产估价机构管理办法》的决定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住房和城乡建设部令第14号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2013年10月16日中华人民共和国住房和城乡建设部令第14号公布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"https://www.mohurd.gov.cn/gongkai/zhengce/zhengceguizhang/201305/20130507_763821.html" \o "房屋建筑和市政基础设施工程施工图设计文件审查管理办法"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房屋建筑和市政基础设施工程施工图设计文件审查管理办法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住房和城乡建设部令第13号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2013年4月27日中华人民共和国住房和城乡建设部令第13号公布　自2013年8月1日起施行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"https://www.mohurd.gov.cn/gongkai/zhengce/zhengceguizhang/201207/20120711_763823.html" \o "城乡规划编制单位资质管理规定"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城乡规划编制单位资质管理规定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住房和城乡建设部令第12号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2012年7月2日中华人民共和国住房和城乡建设部令第12号公布　自2012年9月1日起施行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"https://www.mohurd.gov.cn/gongkai/zhengce/zhengceguizhang/201206/20120612_763824.html" \o "公共租赁住房管理办法"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公共租赁住房管理办法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住房和城乡建设部令第11号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2012年5月28日中华人民共和国住房和城乡建设部令第11号公布　2012年7月15日起施行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"https://www.mohurd.gov.cn/gongkai/zhengce/zhengceguizhang/201109/20110926_763825.html" \o "住房和城乡建设部关于废止《城市燃气安全管理规定》、《城市燃气管理办法》和修改《建设部关于纳入国务院决定的十五项行政许可的条件的规定》的决定"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住房和城乡建设部关于废止《城市燃气安全管理规定》、《城市燃气管理办法》和修改《建设部关于纳入国务院决定的十五项行政许可的条件的规定》的决定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住房和城乡建设部令第10号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2011年9月7日中华人民共和国住房和城乡建设部令第10号公布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"https://www.mohurd.gov.cn/gongkai/zhengce/zhengceguizhang/201102/20110216_763826.html" \o "住房和城乡建设部关于废止和修改部分规章的决定"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住房和城乡建设部关于废止和修改部分规章的决定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2011年1月26日中华人民共和国住房和城乡建设部令第9号公布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"https://www.mohurd.gov.cn/gongkai/zhengce/zhengceguizhang/201101/20110126_763827.html" \o "房地产经纪管理办法"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房地产经纪管理办法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国家发展和改革委员会人力资源和社会保障部令第8号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2011年1月26日中华人民共和国住房和城乡建设部　中华人民共和国国家发展和改革委员会　中华人民共和国人力资源和社会保障部令第8号公布　自2011年4月1日起施行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"https://www.mohurd.gov.cn/gongkai/zhengce/zhengceguizhang/201012/20101216_763828.html" \o "城市、镇控制性详细规划编制审批办法"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城市、镇控制性详细规划编制审批办法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2010年12月1日中华人民共和国住房和城乡建设部令第7号公布　自2011年1月1日起施行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"https://www.mohurd.gov.cn/gongkai/zhengce/zhengceguizhang/201012/20101216_763829.html" \o "商品房屋租赁管理办法"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商品房屋租赁管理办法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2010年12月1日中华人民共和国住房和城乡建设部令第6号公布　自2011年2月1日起施行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"https://www.mohurd.gov.cn/gongkai/zhengce/zhengceguizhang/201009/20100902_763830.html" \o "房屋建筑和市政基础设施工程质量监督管理规定"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房屋建筑和市政基础设施工程质量监督管理规定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2010年8月1日中华人民共和国住房和城乡建设部令第5号公布　 自2010年9月1日起施行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"https://www.mohurd.gov.cn/gongkai/zhengce/zhengceguizhang/201006/20100612_763832.html" \o "城市照明管理规定"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城市照明管理规定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2010年5月27日中华人民共和国住房和城乡建设部令第4号公布　自2010年7月1日起施行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"https://www.mohurd.gov.cn/gongkai/zhengce/zhengceguizhang/201006/20100630_763831.html" \o "省域城镇体系规划编制审批办法"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省域城镇体系规划编制审批办法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2010年4月25日中华人民共和国住房和城乡建设部令第3号公布　自2010年7月1日起施行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"https://www.mohurd.gov.cn/gongkai/zhengce/zhengceguizhang/200910/20091021_763833.html" \o "住房和城乡建设部关于修改《房屋建筑工程和市政基础设施工程竣工验收备案管理暂行办法》的决定"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住房和城乡建设部关于修改《房屋建筑工程和市政基础设施工程竣工验收备案管理暂行办法》的决定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住房和城乡建设部令第2号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2009年10月19日中华人民共和国住房和城乡建设部令第2号公布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"https://www.mohurd.gov.cn/gongkai/zhengce/zhengceguizhang/200811/20081117_763834.html" \o "市政公用设施抗灾设防管理规定"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市政公用设施抗灾设防管理规定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住房和城乡建设部令第1号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2008年10月7日中华人民共和国住房和城乡建设部令第1号公布　自2008年12月1日起施行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"https://www.mohurd.gov.cn/gongkai/zhengce/zhengceguizhang/200802/20080204_763836.html" \o "中华人民共和国注册建筑师条例实施细则"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中华人民共和国注册建筑师条例实施细则</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建设部令第167号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2008年1月29日中华人民共和国建设部令第167号公布　自2008年3月15日起施行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"https://www.mohurd.gov.cn/gongkai/zhengce/zhengceguizhang/200802/20080204_763837.html" \o "建筑起重机械安全监督管理规定"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建筑起重机械安全监督管理规定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建设部令第166号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2008年1月28日中华人民共和国建设部令第166号公布　自2008年6月1日起施行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"https://www.mohurd.gov.cn/gongkai/zhengce/zhengceguizhang/200712/20071228_763838.html" \o "住宅专项维修资金管理办法"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住宅专项维修资金管理办法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财政部令第165号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2007年12月4日中华人民共和国建设部　中华人民共和国财政部令第165号公布　自2008年2月1日起施行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"https://www.mohurd.gov.cn/gongkai/zhengce/zhengceguizhang/200712/20071207_763840.html" \o "建设部关于修改《建设工程勘察质量管理办法》的决定"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建设部关于修改《建设工程勘察质量管理办法》的决定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建设部令第163号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2007年11月22日中华人民共和国建设部令第163号公布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"https://www.mohurd.gov.cn/gongkai/zhengce/zhengceguizhang/200711/20071126_763841.html" \o "廉租住房保障办法"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廉租住房保障办法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国家发展和改革委员会</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监察部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民政部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财政部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国土资源部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中国人民银行</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国家税务总局</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国家统计局令第162号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2007年11月8日中华人民共和国建设部　国家发展和改革委员会　中华人民共和国监察部　中华人民共和国民政部　中华人民共和国财政部　中华人民共和国国土资源部　中国人民银行　国家税务总局　国家统计局令第162号公布　自2007年12月1日起施行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"https://www.mohurd.gov.cn/gongkai/zhengce/zhengceguizhang/200709/20070925_763842.html" \o "建设部关于废止《工程建设重大事故报告和调查程序规定》等部令的决定"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建设部关于废止《工程建设重大事故报告和调查程序规定》等部令的决定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建设部令第161号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2007年9月21日中华人民共和国建设部令第161号公布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"https://www.mohurd.gov.cn/gongkai/zhengce/zhengceguizhang/200707/20070706_763843.html" \o "建设工程勘察设计资质管理规定"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建设工程勘察设计资质管理规定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建设部令第160号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2007年6月26日中华人民共和国建设部令第160号公布　自2007年9月1日起施行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"https://www.mohurd.gov.cn/gongkai/zhengce/zhengceguizhang/200707/20070706_763844.html" \o "工程监理企业资质管理规定"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工程监理企业资质管理规定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建设部令第158号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2007年6月26日中华人民共和国建设部令第158号公布　自2007年8月1日起施行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"https://www.mohurd.gov.cn/gongkai/zhengce/zhengceguizhang/200706/20070604_763845.html" \o "城市生活垃圾管理办法"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城市生活垃圾管理办法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建设部令第157号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2007年4月28日中华人民共和国建设部令第157号公布　自2007年7月1日起施行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"https://www.mohurd.gov.cn/gongkai/zhengce/zhengceguizhang/200704/20070412_763846.html" \o "城市供水水质管理规定"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城市供水水质管理规定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建设部令第156号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2007年3月1日中华人民共和国建设部令第156号公布　自2007年5月1日起施行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"https://www.mohurd.gov.cn/gongkai/zhengce/zhengceguizhang/200701/20070122_763849.html" \o "注册建造师管理规定"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注册建造师管理规定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建设部令第153号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2006年12月28日中华人民共和国建设部令第153号公布　自2007年3月1日起施行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"https://www.mohurd.gov.cn/gongkai/zhengce/zhengceguizhang/200701/20070122_763851.html" \o "注册房地产估价师管理办法"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注册房地产估价师管理办法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建设部令第151号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2006年12月25日中华人民共和国建设部令第151号公布　自2007年3月1日起施行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"https://www.mohurd.gov.cn/gongkai/zhengce/zhengceguizhang/200701/20070122_763852.html" \o "注册造价工程师管理办法"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注册造价工程师管理办法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建设部令第150号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2006年12月25日中华人民共和国建设部令第150号公布　自2007年3月1日起施行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69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"https://www.mohurd.gov.cn/gongkai/zhengce/zhengceguizhang/200604/20060419_763853.html" \o "工程造价咨询企业管理办法"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工程造价咨询企业管理办法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建设部令第149号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2006年3月22日中华人民共和国建设部令第149号公布　自2006年7月1日起施行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"https://www.mohurd.gov.cn/gongkai/zhengce/zhengceguizhang/200602/20060221_763854.html" \o "房屋建筑工程抗震设防管理规定"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房屋建筑工程抗震设防管理规定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建设部令第148号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2006年1月27日中华人民共和国建设部令第148号公布　自2006年4月1日起施行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"https://www.mohurd.gov.cn/gongkai/zhengce/zhengceguizhang/200602/20060221_763855.html" \o "注册监理工程师管理规定"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注册监理工程师管理规定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建设部令第147号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2006年1月26日中华人民共和国建设部令第147号公布　自2006年4月1日起施行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"https://www.mohurd.gov.cn/gongkai/zhengce/zhengceguizhang/200602/20060213_763856.html" \o "城市规划编制办法"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城市规划编制办法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建设部令第146号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2005年12月31日中华人民共和国建设部令第146号公布　自2006年4月1日起施行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"https://www.mohurd.gov.cn/gongkai/zhengce/zhengceguizhang/200602/20060213_763857.html" \o "城市蓝线管理办法"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城市蓝线管理办法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建设部令第145号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2005年12月20日中华人民共和国建设部令第145号公布　自2006年3月1日起施行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"https://www.mohurd.gov.cn/gongkai/zhengce/zhengceguizhang/200602/20060210_763858.html" \o "城市黄线管理办法"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城市黄线管理办法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建设部令第144号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2005年12月20日中华人民共和国建设部令第144号公布　自2006年3月1日起施行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"https://www.mohurd.gov.cn/gongkai/zhengce/zhengceguizhang/200511/20051122_763859.html" \o "民用建筑节能管理规定"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民用建筑节能管理规定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建设部令第143号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2005年11月10日中华人民共和国建设部令第143号公布　自2006年1月1日起施行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"https://www.mohurd.gov.cn/gongkai/zhengce/zhengceguizhang/201310/20131030_763819.html" \o "房地产估价机构管理办法"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房地产估价机构管理办法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建设部令第142号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2005年10月12日中华人民共和国建设部令第142号公布　自2005年12月1日起施行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"https://www.mohurd.gov.cn/gongkai/zhengce/zhengceguizhang/200509/20050930_763860.html" \o "建设工程质量检测管理办法"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建设工程质量检测管理办法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建设部令第141号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2005年9月28日中华人民共和国建设部令第141号公布　自2005年11月1日起施行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"https://www.mohurd.gov.cn/gongkai/zhengce/zhengceguizhang/200504/20050406_763862.html" \o "城市建筑垃圾管理规定"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城市建筑垃圾管理规定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建设部令第139号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2005年3月23日中华人民共和国建设部令第139号公布　自2005年6月1日起施行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79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"https://www.mohurd.gov.cn/gongkai/zhengce/zhengceguizhang/200503/20050314_763864.html" \o "勘察设计注册工程师管理规定"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勘察设计注册工程师管理规定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建设部令第137号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2005年2月4日中华人民共和国建设部令第137号公布　自2005年4月1日起施行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"https://www.mohurd.gov.cn/gongkai/zhengce/zhengceguizhang/200503/20050313_763865.html" \o "城市地下管线工程档案管理办法"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城市地下管线工程档案管理办法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建设部令第136号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2005年1月7日中华人民共和国建设部令第136号公布　自2005年5月1日起施行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"https://www.mohurd.gov.cn/gongkai/zhengce/zhengceguizhang/200410/20041027_763866.html" \o "建设部关于纳入国务院决定的十五项行政许可的条件的规定"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建设部关于纳入国务院决定的十五项行政许可的条件的规定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建设部令第135号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2004年10月15日中华人民共和国建设部令第135号公布　自2004年12月1日起施行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"https://www.mohurd.gov.cn/gongkai/zhengce/zhengceguizhang/200409/20040903_763868.html" \o "建设部关于修改《城市动物园管理规定》的决定"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建设部关于修改《城市动物园管理规定》的决定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建设部令第133号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2004年7月23日中华人民共和国建设部令第133号公布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"https://www.mohurd.gov.cn/gongkai/zhengce/zhengceguizhang/200409/20040902_763869.html" \o "建设部关于修改《城市商品房预售管理办法》的决定"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建设部关于修改《城市商品房预售管理办法》的决定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建设部令第131号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2004年7月20日中华人民共和国建设部令第131号公布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"https://www.mohurd.gov.cn/gongkai/zhengce/zhengceguizhang/200409/20040901_763870.html" \o "建设部关于修改《城市房屋白蚁防治管理规定》的决定"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建设部关于修改《城市房屋白蚁防治管理规定》的决定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建设部令第130号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2004年7月20日中华人民共和国建设部令第130号公布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"https://www.mohurd.gov.cn/gongkai/zhengce/zhengceguizhang/200409/20040901_763871.html" \o "建设部关于修改《城市危险房屋管理规定》的决定"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建设部关于修改《城市危险房屋管理规定》的决定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建设部令第129号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2004年7月20日中华人民共和国建设部令第129号公布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"https://www.mohurd.gov.cn/gongkai/zhengce/zhengceguizhang/200407/20040715_763872.html" \o "建筑施工企业安全生产许可证管理规定"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建筑施工企业安全生产许可证管理规定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建设部令第128号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2004年7月5日中华人民共和国建设部令第128号公布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"https://www.mohurd.gov.cn/gongkai/zhengce/zhengceguizhang/200407/20040714_763873.html" \o "建设部关于废止《城市房屋修缮管理规定》等部令的决定"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建设部关于废止《城市房屋修缮管理规定》等部令的决定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建设部令第127号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2004年7月2日中华人民共和国建设部令第127号公布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"https://www.mohurd.gov.cn/gongkai/zhengce/zhengceguizhang/200404/20040405_763874.html" \o "市政公用事业特许经营管理办法"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市政公用事业特许经营管理办法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建设部令第126号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2004年3月19日中华人民共和国建设部令第126号公布　自2004年5月1日起施行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89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"https://www.mohurd.gov.cn/gongkai/zhengce/zhengceguizhang/200402/20040219_763876.html" \o "房屋建筑和市政基础设施工程施工分包管理办法"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房屋建筑和市政基础设施工程施工分包管理办法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建设部令第124号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2004年2月3日中华人民共和国建设部令第124号公布　自2004年4月1日起施行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"https://www.mohurd.gov.cn/gongkai/zhengce/zhengceguizhang/200312/20031230_763881.html" \o "城市紫线管理办法"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城市紫线管理办法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建设部令第119号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2003年12月17日中华人民共和国建设部令第119号公布　自2004年2月1日起施行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"https://www.mohurd.gov.cn/gongkai/zhengce/zhengceguizhang/200312/20031202_763882.html" \o "城市桥梁检测和养护维修管理办法"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城市桥梁检测和养护维修管理办法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建设部令第118号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2003年10月10日中华人民共和国建设部令第118号公布　自2004年1月1日起施行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"https://www.mohurd.gov.cn/gongkai/zhengce/zhengceguizhang/200309/20030928_763883.html" \o "城市抗震防灾规划管理规定"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城市抗震防灾规划管理规定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建设部令第117号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2003年9月19日中华人民共和国建设部令第117号公布　自2003年11月1日起施行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"https://www.mohurd.gov.cn/gongkai/zhengce/zhengceguizhang/200212/20021230_763886.html" \o "建设工程勘察质量管理办法"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建设工程勘察质量管理办法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建设部令第115号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2002年12月4日中华人民共和国建设部令第115号公布　自2003年2月1日起施行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"https://www.mohurd.gov.cn/gongkai/zhengce/zhengceguizhang/200212/20021210_763887.html" \o "外商投资建设工程设计企业管理规定"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外商投资建设工程设计企业管理规定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对外贸易经济合作部令第114号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2002年9月27日中华人民共和国建设部 中华人民共和国对外贸易经济合作部令第114号公布　自2002年12月1日起施行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"https://www.mohurd.gov.cn/gongkai/zhengce/zhengceguizhang/200210/20021014_763891.html" \o "城市绿线管理办法"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城市绿线管理办法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建设部令第112号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2002年9月13日中华人民共和国建设部令第112号公布　自2002年11月1日起施行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"https://www.mohurd.gov.cn/gongkai/zhengce/zhengceguizhang/200208/20020819_763892.html" \o "超限高层建筑工程抗震设防管理规定"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超限高层建筑工程抗震设防管理规定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建设部令第111号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2002年7月25日中华人民共和国建设部令第111号公布　自2002年9月1日起施行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"https://www.mohurd.gov.cn/gongkai/zhengce/zhengceguizhang/200203/20020320_763893.html" \o "住宅室内装饰装修管理办法"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住宅室内装饰装修管理办法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建设部令第110号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2002年3月5日中华人民共和国建设部令第110号公布　自2002年5月1日起施行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"https://www.mohurd.gov.cn/gongkai/zhengce/zhengceguizhang/200112/20011228_763894.html" \o "建设领域推广应用新技术管理规定"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建设领域推广应用新技术管理规定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建设部令第109号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2001年11月29日中华人民共和国建设部令第109号公布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99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"https://www.mohurd.gov.cn/gongkai/zhengce/zhengceguizhang/200112/20011228_763895.html" \o "建设部关于修改《城市地下空间开发利用管理规定》的决定"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建设部关于修改《城市地下空间开发利用管理规定》的决定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建设部令第108号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2001年11月20日中华人民共和国建设部令第108号公布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"https://www.mohurd.gov.cn/gongkai/zhengce/zhengceguizhang/200112/20011220_763897.html" \o "建设部关于废止《建设工程质量管理办法》等部令的决定"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建设部关于废止《建设工程质量管理办法》等部令的决定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建设部令第106号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2001年10月26日中华人民共和国建设部令第106号公布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"https://www.mohurd.gov.cn/gongkai/zhengce/zhengceguizhang/200112/20011214_763898.html" \o "建设部关于修改《城市动物园管理规定》的决定"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建设部关于修改《城市动物园管理规定》的决定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建设部令第105号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2001年9月7日中华人民共和国建设部令第105号公布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"https://www.mohurd.gov.cn/gongkai/zhengce/zhengceguizhang/200112/20011214_763900.html" \o "建设部关于修改《城市房屋便器水箱应用监督管理办法》的决定"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建设部关于修改《城市房屋便器水箱应用监督管理办法》的决定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建设部令第103号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2001年9月4日中华人民共和国建设部令第103号公布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"https://www.mohurd.gov.cn/gongkai/zhengce/zhengceguizhang/200109/20010921_763901.html" \o "城市房地产权属档案管理办法"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城市房地产权属档案管理办法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建设部令第101号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2001年8月29日中华人民共和国建设部令第101号公布　自2001年12月1日起施行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"https://www.mohurd.gov.cn/gongkai/zhengce/zhengceguizhang/200109/20010906_763903.html" \o "建设部关于修改《城市房地产抵押管理办法》的决定"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建设部关于修改《城市房地产抵押管理办法》的决定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建设部令第98号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2001年8月15日中华人民共和国建设部令第98号公布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"https://www.mohurd.gov.cn/gongkai/zhengce/zhengceguizhang/200109/20010906_763905.html" \o "建设部关于修改《城市房地产转让管理规定》的决定"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建设部关于修改《城市房地产转让管理规定》的决定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建设部令第96号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2001年8月15日中华人民共和国建设部令第96号公布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"https://www.mohurd.gov.cn/gongkai/zhengce/zhengceguizhang/200109/20010906_763906.html" \o "建设部关于修改《城市商品房预售管理办法》的决定"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建设部关于修改《城市商品房预售管理办法》的决定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建设部令第95号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2001年8月15日中华人民共和国建设部令第95号公布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"https://www.mohurd.gov.cn/gongkai/zhengce/zhengceguizhang/200107/20010722_763910.html" \o "建设部关于修改《城市建设档案管理规定》的决定"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建设部关于修改《城市建设档案管理规定》的决定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建设部令第90号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2001年7月4日中华人民共和国建设部令第90号公布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"https://www.mohurd.gov.cn/gongkai/zhengce/zhengceguizhang/200107/20010723_763908.html" \o "建设部关于废止《国家优质工程奖评选与管理办法》等部令的决定"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建设部关于废止《国家优质工程奖评选与管理办法》等部令的决定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建设部令第92号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2001年7月1日中华人民共和国建设部令第92号公布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109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"https://www.mohurd.gov.cn/gongkai/zhengce/zhengceguizhang/200106/20010626_763911.html" \o "房屋建筑和市政基础设施工程施工招标投标管理办法"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房屋建筑和市政基础设施工程施工招标投标管理办法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建设部令第89号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2001年6月1日中华人民共和国建设部令第89号公布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"https://www.mohurd.gov.cn/gongkai/zhengce/zhengceguizhang/200104/20010413_763912.html" \o "商品房销售管理办法"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商品房销售管理办法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建设部令第88号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2001年4月4日中华人民共和国建设部令第88号公布　自2001年6月1日起施行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"https://www.mohurd.gov.cn/gongkai/zhengce/zhengceguizhang/200101/20010120_763915.html" \o "建设工程监理范围和规模标准规定"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建设工程监理范围和规模标准规定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建设部令第86号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2001年1月17日中华人民共和国建设部令第86号公布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"https://www.mohurd.gov.cn/gongkai/zhengce/zhengceguizhang/200101/20010115_763916.html" \o "房产测绘管理办法"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房产测绘管理办法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国家测绘局令第83号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2000年12月28日中华人民共和国建设部　国家测绘局令第83号公布　自2001年5月1日起施行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"https://www.mohurd.gov.cn/gongkai/zhengce/zhengceguizhang/200012/20001213_763951.html" \o "实施工程建设强制性标准监督规定"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实施工程建设强制性标准监督规定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建设部令第81号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2000年8月25日中华人民共和国建设部令第81号公布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"https://www.mohurd.gov.cn/gongkai/zhengce/zhengceguizhang/200012/20001213_763952.html" \o "房屋建筑工程质量保修办法"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房屋建筑工程质量保修办法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建设部令第80号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2000年6月30日中华人民共和国建设部令第80号公布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"https://www.mohurd.gov.cn/gongkai/zhengce/zhengceguizhang/200012/20001213_763953.html" \o "房屋建筑工程和市政基础设施工程竣工验收备案管理暂行办法"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房屋建筑工程和市政基础设施工程竣工验收备案管理暂行办法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建设部令第78号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2000年4月7日中华人民共和国建设部令第78号公布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"https://www.mohurd.gov.cn/gongkai/zhengce/zhengceguizhang/200012/20001213_763954.html" \o "房地产开发企业资质管理规定"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房地产开发企业资质管理规定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建设部令第77号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2000年3月29日中华人民共和国建设部令第77号公布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"https://www.mohurd.gov.cn/gongkai/zhengce/zhengceguizhang/200012/20001213_763956.html" \o "城市房屋白蚁防治管理规定"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城市房屋白蚁防治管理规定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建设部令第72号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1999年10月15日中华人民共和国建设部令第72号公布　自1999年11月1日起施行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"https://www.mohurd.gov.cn/gongkai/zhengce/zhengceguizhang/200012/20001213_763958.html" \o "已购公有住房和经济适用住房上市出售管理暂行办法"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已购公有住房和经济适用住房上市出售管理暂行办法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建设部令第69号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1999年4月22日中华人民共和国建设部令第69号公布　自1999年5月1日施行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119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"https://www.mohurd.gov.cn/gongkai/zhengce/zhengceguizhang/200012/20001214_763932.html" \o "城市建设档案管理规定"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城市建设档案管理规定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建设部令第61号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1997年12月23日中华人民共和国建设部令第61号公布　自1998年1月1日起施行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120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"https://www.mohurd.gov.cn/gongkai/zhengce/zhengceguizhang/200012/20001214_763933.html" \o "城市地下空间开发利用管理规定"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城市地下空间开发利用管理规定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建设部令第58号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1997年10月27日中华人民共和国建设部令第58号公布　自1997年12月1日起施行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121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"https://www.mohurd.gov.cn/gongkai/zhengce/zhengceguizhang/200012/20001214_763935.html" \o "城市房地产抵押管理办法"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城市房地产抵押管理办法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建设部令第56号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1997年5月9日中华人民共和国建设部令第56号公布　自1997年6月1日起施行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122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"https://www.mohurd.gov.cn/gongkai/zhengce/zhengceguizhang/200012/20001214_763937.html" \o "生活饮用水卫生监督管理办法"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生活饮用水卫生监督管理办法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卫生部令第53号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1996年7月9日中华人民共和国建设部　中华人民共和国卫生部令第53号公布　自1997年1月1日起施行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123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"https://www.mohurd.gov.cn/gongkai/zhengce/zhengceguizhang/200012/20001214_763940.html" \o "城市居民住宅安全防范设施建设管理规定"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城市居民住宅安全防范设施建设管理规定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公安部令第49号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1996年1月5日中华人民共和国建设部　中华人民共和国公安部令第49号公布　自1996年2月1日起施行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124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"https://www.mohurd.gov.cn/gongkai/zhengce/zhengceguizhang/200012/20001214_763941.html" \o "城市房地产转让管理规定"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城市房地产转让管理规定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建设部令第45号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1995年8月7日中华人民共和国建设部令第45号公布　自1995年9月1日起施行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125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"https://www.mohurd.gov.cn/gongkai/zhengce/zhengceguizhang/200012/20001214_763942.html" \o "建制镇规划建设管理办法"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建制镇规划建设管理办法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建设部令第44号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1995年6月29日中华人民共和国建设部令第44号公布　自1995年7月1日起施行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126</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"https://www.mohurd.gov.cn/gongkai/zhengce/zhengceguizhang/200012/20001214_763945.html" \o "城市商品房预售管理办法"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城市商品房预售管理办法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建设部令第40号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1994年11月15日中华人民共和国建设部令第40号公布　自1995年11月1日起施行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 xml:space="preserve"> 127</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"https://www.mohurd.gov.cn/gongkai/zhengce/zhengceguizhang/200012/20001214_763947.html" \o "城市动物园管理规定"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城市动物园管理规定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建设部令第37号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1994年8月16日中华人民共和国建设部令第37号公布　自1994年9月1日起施行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 xml:space="preserve"> 128</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"https://www.mohurd.gov.cn/gongkai/zhengce/zhengceguizhang/200012/20001214_763949.html" \o "高等学校建筑类专业教育评估暂行规定"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高等学校建筑类专业教育评估暂行规定</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建设部令第35号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1994年4月5日中华人民共和国建设部令第35号公布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 xml:space="preserve"> 129</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"https://www.mohurd.gov.cn/gongkai/zhengce/zhengceguizhang/200012/20001215_763918.html" \o "工程建设行业标准管理办法"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工程建设行业标准管理办法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建设部令第25号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1992年12月30日中华人民共和国建设部令第25号公布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 xml:space="preserve"> 130</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"https://www.mohurd.gov.cn/gongkai/zhengce/zhengceguizhang/200012/20001215_763919.html" \o "工程建设国家标准管理办法"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工程建设国家标准管理办法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建设部令第24号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1992年12月30日中华人民共和国建设部令第24号公布　自公布之日起施行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10" w:firstLineChars="100"/>
              <w:jc w:val="both"/>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131</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"https://www.mohurd.gov.cn/gongkai/zhengce/zhengceguizhang/200012/20001215_763920.html" \o "城市国有土地使用权出让转让规划管理办法"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城市国有土地使用权出让转让规划管理办法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建设部令第22号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1992年12月4日中华人民共和国建设部令第22号公布　自1993年1月1日起施行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10" w:firstLineChars="100"/>
              <w:jc w:val="both"/>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132</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pP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instrText xml:space="preserve"> HYPERLINK "https://www.mohurd.gov.cn/gongkai/zhengce/zhengceguizhang/200012/20001215_763922.html" \o "城市房屋便器水箱应用监督管理办法"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fill="FFFFFF"/>
              </w:rPr>
              <w:t>城市房屋便器水箱应用监督管理办法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fill="FFFFFF"/>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建设部令第17号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fill="FFFFFF"/>
                <w14:textFill>
                  <w14:solidFill>
                    <w14:schemeClr w14:val="tx1"/>
                  </w14:solidFill>
                </w14:textFill>
              </w:rPr>
              <w:t>1992年4月17日中华人民共和国建设部令第17号公布　自1992年6月1日起施行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10" w:firstLineChars="100"/>
              <w:jc w:val="both"/>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133</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"https://www.mohurd.gov.cn/gongkai/zhengce/zhengceguizhang/200012/20001215_763925.html" \o "城市公厕管理办法"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城市公厕管理办法</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建设部令第9号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1990年12月31日中华人民共和国建设部令第9号公布　自1991年1月1日起施行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5"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10" w:firstLineChars="100"/>
              <w:jc w:val="both"/>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134</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"https://www.mohurd.gov.cn/gongkai/zhengce/zhengceguizhang/200212/20021210_763888.html" \o "《外商投资建设工程设计企业管理规定》 [ 英文版 ]"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《外商投资建设工程设计企业管理规定》 [ 英文版 ]</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lang w:val="en-US" w:eastAsia="zh-CN"/>
                <w14:textFill>
                  <w14:solidFill>
                    <w14:schemeClr w14:val="tx1"/>
                  </w14:solidFill>
                </w14:textFill>
              </w:rPr>
              <w:t xml:space="preserve"> </w:t>
            </w: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对外贸易经济合作部令第114号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2002年9月27日中华人民共和国建设部　中华人民共和国对外贸易经济合作部令第114号公布　自2002年12月1日起施行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0" w:hRule="atLeast"/>
        </w:trPr>
        <w:tc>
          <w:tcPr>
            <w:tcW w:w="67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10" w:firstLineChars="100"/>
              <w:jc w:val="both"/>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135</w:t>
            </w:r>
          </w:p>
        </w:tc>
        <w:tc>
          <w:tcPr>
            <w:tcW w:w="38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jc w:val="center"/>
              <w:textAlignment w:val="cente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pP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begin"/>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instrText xml:space="preserve"> HYPERLINK "https://www.mohurd.gov.cn/gongkai/zhengce/zhengceguizhang/200012/20001215_763927.html" \o "城市危险房屋管理规定" \t "https://www.mohurd.gov.cn/gongkai/zhengce/zhengceguizhang/_blank" </w:instrTex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separate"/>
            </w:r>
            <w:r>
              <w:rPr>
                <w:rStyle w:val="10"/>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t>城市危险房屋管理规定</w:t>
            </w:r>
            <w:r>
              <w:rPr>
                <w:rFonts w:hint="eastAsia" w:ascii="方正仿宋简体" w:hAnsi="方正仿宋简体" w:eastAsia="方正仿宋简体" w:cs="方正仿宋简体"/>
                <w:b w:val="0"/>
                <w:bCs w:val="0"/>
                <w:i w:val="0"/>
                <w:iCs w:val="0"/>
                <w:caps w:val="0"/>
                <w:color w:val="333333"/>
                <w:spacing w:val="0"/>
                <w:sz w:val="21"/>
                <w:szCs w:val="21"/>
                <w:u w:val="none"/>
                <w:shd w:val="clear" w:color="auto" w:fill="auto"/>
              </w:rPr>
              <w:fldChar w:fldCharType="end"/>
            </w:r>
          </w:p>
        </w:tc>
        <w:tc>
          <w:tcPr>
            <w:tcW w:w="27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建设部令第4号</w:t>
            </w:r>
          </w:p>
        </w:tc>
        <w:tc>
          <w:tcPr>
            <w:tcW w:w="668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21"/>
                <w:szCs w:val="21"/>
                <w:shd w:val="clear" w:color="auto" w:fill="auto"/>
                <w14:textFill>
                  <w14:solidFill>
                    <w14:schemeClr w14:val="tx1"/>
                  </w14:solidFill>
                </w14:textFill>
              </w:rPr>
              <w:t>1989年11月21日中华人民共和国建设部令第4号公布　自1990年1月1日起施行</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 w:hAnsi="仿宋" w:eastAsia="仿宋" w:cs="仿宋"/>
          <w:b w:val="0"/>
          <w:bCs w:val="0"/>
          <w:i w:val="0"/>
          <w:caps w:val="0"/>
          <w:color w:val="555555"/>
          <w:spacing w:val="0"/>
          <w:sz w:val="21"/>
          <w:szCs w:val="21"/>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方正小标宋简体" w:hAnsi="方正小标宋简体" w:eastAsia="方正小标宋简体" w:cs="方正小标宋简体"/>
          <w:i w:val="0"/>
          <w:caps w:val="0"/>
          <w:color w:val="555555"/>
          <w:spacing w:val="0"/>
          <w:sz w:val="36"/>
          <w:szCs w:val="36"/>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1800" w:firstLineChars="500"/>
        <w:jc w:val="both"/>
        <w:rPr>
          <w:rFonts w:hint="eastAsia" w:ascii="方正小标宋简体" w:hAnsi="方正小标宋简体" w:eastAsia="方正小标宋简体" w:cs="方正小标宋简体"/>
          <w:i w:val="0"/>
          <w:caps w:val="0"/>
          <w:color w:val="555555"/>
          <w:spacing w:val="0"/>
          <w:sz w:val="36"/>
          <w:szCs w:val="36"/>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1800" w:firstLineChars="500"/>
        <w:jc w:val="both"/>
        <w:rPr>
          <w:rFonts w:hint="eastAsia" w:ascii="方正小标宋简体" w:hAnsi="方正小标宋简体" w:eastAsia="方正小标宋简体" w:cs="方正小标宋简体"/>
          <w:i w:val="0"/>
          <w:caps w:val="0"/>
          <w:color w:val="555555"/>
          <w:spacing w:val="0"/>
          <w:sz w:val="36"/>
          <w:szCs w:val="36"/>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1800" w:firstLineChars="500"/>
        <w:jc w:val="both"/>
        <w:rPr>
          <w:rFonts w:hint="eastAsia" w:ascii="方正小标宋简体" w:hAnsi="方正小标宋简体" w:eastAsia="方正小标宋简体" w:cs="方正小标宋简体"/>
          <w:i w:val="0"/>
          <w:caps w:val="0"/>
          <w:color w:val="555555"/>
          <w:spacing w:val="0"/>
          <w:sz w:val="36"/>
          <w:szCs w:val="36"/>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2240" w:firstLineChars="700"/>
        <w:jc w:val="both"/>
        <w:rPr>
          <w:rFonts w:hint="eastAsia" w:ascii="Times New Roman" w:hAnsi="Times New Roman" w:eastAsia="方正小标宋简体" w:cs="Times New Roman"/>
          <w:i w:val="0"/>
          <w:caps w:val="0"/>
          <w:color w:val="555555"/>
          <w:spacing w:val="0"/>
          <w:sz w:val="32"/>
          <w:szCs w:val="32"/>
          <w:lang w:eastAsia="zh-CN"/>
        </w:rPr>
      </w:pPr>
      <w:r>
        <w:rPr>
          <w:rFonts w:hint="eastAsia" w:ascii="方正小标宋简体" w:hAnsi="方正小标宋简体" w:eastAsia="方正小标宋简体" w:cs="方正小标宋简体"/>
          <w:i w:val="0"/>
          <w:caps w:val="0"/>
          <w:color w:val="555555"/>
          <w:spacing w:val="0"/>
          <w:sz w:val="32"/>
          <w:szCs w:val="32"/>
          <w:shd w:val="clear" w:fill="FFFFFF"/>
          <w:lang w:eastAsia="zh-CN"/>
        </w:rPr>
        <w:t>三、</w:t>
      </w:r>
      <w:r>
        <w:rPr>
          <w:rFonts w:ascii="方正小标宋简体" w:hAnsi="方正小标宋简体" w:eastAsia="方正小标宋简体" w:cs="方正小标宋简体"/>
          <w:i w:val="0"/>
          <w:caps w:val="0"/>
          <w:color w:val="555555"/>
          <w:spacing w:val="0"/>
          <w:sz w:val="32"/>
          <w:szCs w:val="32"/>
          <w:shd w:val="clear" w:fill="FFFFFF"/>
        </w:rPr>
        <w:t>涉及住房城乡建设现行有效</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的云南省</w:t>
      </w:r>
      <w:r>
        <w:rPr>
          <w:rFonts w:ascii="方正小标宋简体" w:hAnsi="方正小标宋简体" w:eastAsia="方正小标宋简体" w:cs="方正小标宋简体"/>
          <w:i w:val="0"/>
          <w:caps w:val="0"/>
          <w:color w:val="555555"/>
          <w:spacing w:val="0"/>
          <w:sz w:val="32"/>
          <w:szCs w:val="32"/>
          <w:shd w:val="clear" w:fill="FFFFFF"/>
        </w:rPr>
        <w:t>地方性法规目录</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r>
        <w:rPr>
          <w:rFonts w:hint="eastAsia" w:ascii="方正小标宋简体" w:hAnsi="方正小标宋简体" w:eastAsia="方正小标宋简体" w:cs="方正小标宋简体"/>
          <w:i w:val="0"/>
          <w:caps w:val="0"/>
          <w:color w:val="555555"/>
          <w:spacing w:val="0"/>
          <w:sz w:val="32"/>
          <w:szCs w:val="32"/>
          <w:shd w:val="clear" w:fill="FFFFFF"/>
          <w:lang w:val="en-US" w:eastAsia="zh-CN"/>
        </w:rPr>
        <w:t>8部</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p>
    <w:tbl>
      <w:tblPr>
        <w:tblStyle w:val="6"/>
        <w:tblpPr w:leftFromText="180" w:rightFromText="180" w:vertAnchor="text" w:horzAnchor="page" w:tblpX="1538" w:tblpY="540"/>
        <w:tblOverlap w:val="never"/>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0"/>
        <w:gridCol w:w="1710"/>
        <w:gridCol w:w="2475"/>
        <w:gridCol w:w="9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3" w:hRule="atLeast"/>
          <w:tblHeader/>
        </w:trPr>
        <w:tc>
          <w:tcPr>
            <w:tcW w:w="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555555"/>
                <w:sz w:val="24"/>
                <w:szCs w:val="24"/>
              </w:rPr>
            </w:pPr>
            <w:r>
              <w:rPr>
                <w:rFonts w:ascii="黑体" w:hAnsi="宋体" w:eastAsia="黑体" w:cs="黑体"/>
                <w:color w:val="000000"/>
                <w:sz w:val="24"/>
                <w:szCs w:val="24"/>
              </w:rPr>
              <w:t>序号</w:t>
            </w:r>
          </w:p>
        </w:tc>
        <w:tc>
          <w:tcPr>
            <w:tcW w:w="171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center"/>
              <w:rPr>
                <w:rFonts w:hint="eastAsia" w:ascii="黑体" w:hAnsi="宋体" w:eastAsia="黑体" w:cs="黑体"/>
                <w:color w:val="000000"/>
                <w:sz w:val="24"/>
                <w:szCs w:val="24"/>
              </w:rPr>
            </w:pPr>
            <w:r>
              <w:rPr>
                <w:rFonts w:hint="eastAsia" w:ascii="黑体" w:hAnsi="宋体" w:eastAsia="黑体" w:cs="黑体"/>
                <w:color w:val="000000"/>
                <w:sz w:val="24"/>
                <w:szCs w:val="24"/>
              </w:rPr>
              <w:t>地方性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center"/>
              <w:rPr>
                <w:rFonts w:hint="default" w:ascii="Times New Roman" w:hAnsi="Times New Roman" w:cs="Times New Roman"/>
                <w:color w:val="555555"/>
                <w:sz w:val="24"/>
                <w:szCs w:val="24"/>
              </w:rPr>
            </w:pPr>
            <w:r>
              <w:rPr>
                <w:rFonts w:hint="eastAsia" w:ascii="黑体" w:hAnsi="宋体" w:eastAsia="黑体" w:cs="黑体"/>
                <w:color w:val="000000"/>
                <w:sz w:val="24"/>
                <w:szCs w:val="24"/>
              </w:rPr>
              <w:t>法规名称</w:t>
            </w:r>
          </w:p>
        </w:tc>
        <w:tc>
          <w:tcPr>
            <w:tcW w:w="247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555555"/>
                <w:sz w:val="24"/>
                <w:szCs w:val="24"/>
              </w:rPr>
            </w:pPr>
            <w:r>
              <w:rPr>
                <w:rFonts w:hint="eastAsia" w:ascii="黑体" w:hAnsi="宋体" w:eastAsia="黑体" w:cs="黑体"/>
                <w:color w:val="000000"/>
                <w:sz w:val="24"/>
                <w:szCs w:val="24"/>
              </w:rPr>
              <w:t>文</w:t>
            </w:r>
            <w:r>
              <w:rPr>
                <w:rFonts w:hint="eastAsia" w:ascii="黑体" w:hAnsi="宋体" w:eastAsia="黑体" w:cs="黑体"/>
                <w:color w:val="000000"/>
                <w:sz w:val="24"/>
                <w:szCs w:val="24"/>
                <w:lang w:val="en-US" w:eastAsia="zh-CN"/>
              </w:rPr>
              <w:t xml:space="preserve">    </w:t>
            </w:r>
            <w:r>
              <w:rPr>
                <w:rFonts w:hint="eastAsia" w:ascii="黑体" w:hAnsi="宋体" w:eastAsia="黑体" w:cs="黑体"/>
                <w:color w:val="000000"/>
                <w:sz w:val="24"/>
                <w:szCs w:val="24"/>
              </w:rPr>
              <w:t>号</w:t>
            </w:r>
          </w:p>
        </w:tc>
        <w:tc>
          <w:tcPr>
            <w:tcW w:w="900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default" w:ascii="Times New Roman" w:hAnsi="Times New Roman" w:cs="Times New Roman"/>
                <w:color w:val="555555"/>
                <w:sz w:val="24"/>
                <w:szCs w:val="24"/>
              </w:rPr>
            </w:pPr>
            <w:r>
              <w:rPr>
                <w:rFonts w:hint="eastAsia" w:ascii="黑体" w:hAnsi="宋体" w:eastAsia="黑体" w:cs="黑体"/>
                <w:color w:val="000000"/>
                <w:sz w:val="24"/>
                <w:szCs w:val="24"/>
              </w:rPr>
              <w:t>颁布及修改废止情况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5" w:hRule="atLeast"/>
        </w:trPr>
        <w:tc>
          <w:tcPr>
            <w:tcW w:w="71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1</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云南省城市建设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管理条例</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云南省第十届人民代表大会常务委员会公告第50号</w:t>
            </w:r>
          </w:p>
        </w:tc>
        <w:tc>
          <w:tcPr>
            <w:tcW w:w="9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1994年11月30日云南省第八届人民代表大会常务委员会第十次会议通过；根据2004年6月29日云南省第十届人民代表大会常务委员会第十次会议《云南省人民代表大会常务委员会关于修改和废止16件涉及行政许可的地方性法规的决定》修改；2006年11月30日云南省第十届人民代表大会常务委员会第二十六次会议修订，2007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trPr>
        <w:tc>
          <w:tcPr>
            <w:tcW w:w="71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2</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云南省建筑市场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管理条例</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云南省第八届人民代表大会常务委员会公告第36号</w:t>
            </w:r>
          </w:p>
        </w:tc>
        <w:tc>
          <w:tcPr>
            <w:tcW w:w="9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1995年7月21日云南省第八届人民代表大会常务委员会第十四次会议通过，1995年10月1日起施行；根据2004年11月26日云南省第十届人民代表大会常务委员会第十三次会议《云南省人民代表大会常务委员会关于〈云南省建筑市场管理条例〉涉及行政许可内容的修改决定》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710" w:type="dxa"/>
            <w:tcBorders>
              <w:top w:val="nil"/>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3</w:t>
            </w:r>
          </w:p>
        </w:tc>
        <w:tc>
          <w:tcPr>
            <w:tcW w:w="171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云南省建设工程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lang w:eastAsia="zh-CN"/>
              </w:rPr>
              <w:t>招标</w:t>
            </w:r>
            <w:r>
              <w:rPr>
                <w:rFonts w:hint="eastAsia" w:ascii="方正仿宋简体" w:hAnsi="方正仿宋简体" w:eastAsia="方正仿宋简体" w:cs="方正仿宋简体"/>
                <w:color w:val="000000"/>
                <w:sz w:val="21"/>
                <w:szCs w:val="21"/>
              </w:rPr>
              <w:t>投标管理条例</w:t>
            </w:r>
          </w:p>
        </w:tc>
        <w:tc>
          <w:tcPr>
            <w:tcW w:w="2475" w:type="dxa"/>
            <w:tcBorders>
              <w:top w:val="nil"/>
              <w:left w:val="nil"/>
              <w:bottom w:val="single" w:color="auto" w:sz="4" w:space="0"/>
              <w:right w:val="single" w:color="000000" w:sz="8"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320" w:right="0" w:hanging="210" w:hangingChars="100"/>
              <w:jc w:val="center"/>
              <w:textAlignment w:val="center"/>
              <w:rPr>
                <w:rFonts w:hint="eastAsia" w:ascii="方正仿宋简体" w:hAnsi="方正仿宋简体" w:eastAsia="方正仿宋简体" w:cs="方正仿宋简体"/>
                <w:color w:val="00000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320" w:right="0" w:hanging="210" w:hangingChars="10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云南省第八届人民代表大会常务委员会公告第</w:t>
            </w:r>
            <w:r>
              <w:rPr>
                <w:rFonts w:hint="eastAsia" w:ascii="方正仿宋简体" w:hAnsi="方正仿宋简体" w:eastAsia="方正仿宋简体" w:cs="方正仿宋简体"/>
                <w:color w:val="000000"/>
                <w:sz w:val="21"/>
                <w:szCs w:val="21"/>
                <w:lang w:val="en-US" w:eastAsia="zh-CN"/>
              </w:rPr>
              <w:t>61</w:t>
            </w:r>
            <w:r>
              <w:rPr>
                <w:rFonts w:hint="eastAsia" w:ascii="方正仿宋简体" w:hAnsi="方正仿宋简体" w:eastAsia="方正仿宋简体" w:cs="方正仿宋简体"/>
                <w:color w:val="000000"/>
                <w:sz w:val="21"/>
                <w:szCs w:val="21"/>
              </w:rPr>
              <w:t>号</w:t>
            </w:r>
          </w:p>
        </w:tc>
        <w:tc>
          <w:tcPr>
            <w:tcW w:w="900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1996年9月25日云南省第八届人民代表大会常务委员会第二十三次会议通过，1997年1月1日起施行。根据2004年6月29日云南省第十届人民代表大会常务委员会第十次会议《云南省人民代表大会常务委员会关于修改和废止16件涉及行政许可的地方性法规的决定》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5" w:hRule="atLeast"/>
        </w:trPr>
        <w:tc>
          <w:tcPr>
            <w:tcW w:w="71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4</w:t>
            </w:r>
          </w:p>
        </w:tc>
        <w:tc>
          <w:tcPr>
            <w:tcW w:w="171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云南省城市房地产开发交易管理条例</w:t>
            </w:r>
          </w:p>
        </w:tc>
        <w:tc>
          <w:tcPr>
            <w:tcW w:w="247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云南省第九届人民代表大会常务委员会公告第45号</w:t>
            </w:r>
          </w:p>
        </w:tc>
        <w:tc>
          <w:tcPr>
            <w:tcW w:w="900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2000年9月22日云南省第九届人民代表大会常务委员会第十八次会议通过 根据2005年12月2日云南省第十届人民代表大会常务委员会第十九次会议《云南省人民代表大会常务委员会关于修改〈云南省城市房地产开发交易管理条例〉的决定》第一次修正 根据2010年5月28日云南省第十一届人民代表大会常务委员会第十七次会议《云南省人民代表大会常务委员会关于修改部分地方性法规的决定》第二次修正 根据2018年11月29日云南省第十三届人民代表大会常务委员会第七次会议《云南省人民代表大会常务委员会关于修改部分地方性法规的决定》第三次修正。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15" w:hRule="atLeast"/>
        </w:trPr>
        <w:tc>
          <w:tcPr>
            <w:tcW w:w="71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5</w:t>
            </w:r>
          </w:p>
        </w:tc>
        <w:tc>
          <w:tcPr>
            <w:tcW w:w="171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云南省建设工程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造价管理条例</w:t>
            </w:r>
          </w:p>
        </w:tc>
        <w:tc>
          <w:tcPr>
            <w:tcW w:w="247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云南省第九届人民代表大会常务委员会公告第66号</w:t>
            </w:r>
          </w:p>
        </w:tc>
        <w:tc>
          <w:tcPr>
            <w:tcW w:w="900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2002年9月27日云南省第九届人民代表大会常务委员会第三十次会议通过，2002年11月1日起施行。根据2004年11月26日云南省第十届人民代表大会常务委员会第十三次会议《云南省人民代表大会常务委员会关于&lt;云南省建设工程造价管理条例&gt;涉及行政许可法内容的修改决定》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5" w:hRule="atLeast"/>
        </w:trPr>
        <w:tc>
          <w:tcPr>
            <w:tcW w:w="71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6</w:t>
            </w:r>
          </w:p>
        </w:tc>
        <w:tc>
          <w:tcPr>
            <w:tcW w:w="171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云南省建设工程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抗震设防管理条例</w:t>
            </w:r>
          </w:p>
        </w:tc>
        <w:tc>
          <w:tcPr>
            <w:tcW w:w="247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云南省第十届人民代表大会常务委员会公告第58号</w:t>
            </w:r>
          </w:p>
        </w:tc>
        <w:tc>
          <w:tcPr>
            <w:tcW w:w="900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2007年5月23日云南省第十届人民代表大会常务委员会第二十九次会议通过，2007年10月1日起施行，根据2018年11月29日云南省第十三届人民代表大会常务委员会第七次会议《关于废止和修改部分地方性法规的决定》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710" w:type="dxa"/>
            <w:tcBorders>
              <w:top w:val="single" w:color="auto"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7</w:t>
            </w:r>
          </w:p>
        </w:tc>
        <w:tc>
          <w:tcPr>
            <w:tcW w:w="171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云南省历史文化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名城名镇名村名街保护条例</w:t>
            </w:r>
          </w:p>
        </w:tc>
        <w:tc>
          <w:tcPr>
            <w:tcW w:w="247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云南省第十届人民代表大会常务委员会公告第65号</w:t>
            </w:r>
          </w:p>
        </w:tc>
        <w:tc>
          <w:tcPr>
            <w:tcW w:w="900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pacing w:val="-6"/>
                <w:sz w:val="21"/>
                <w:szCs w:val="21"/>
              </w:rPr>
              <w:t>2007年11月29日云南省第十届人民代表大会常务委员会第三十二次会议通过，2008年1月1日起施行。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5" w:hRule="atLeast"/>
        </w:trPr>
        <w:tc>
          <w:tcPr>
            <w:tcW w:w="71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8</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color w:val="000000"/>
                <w:sz w:val="21"/>
                <w:szCs w:val="21"/>
              </w:rPr>
              <w:t>云南省建设工程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勘察设计管理条例</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z w:val="21"/>
                <w:szCs w:val="21"/>
              </w:rPr>
              <w:t>云南省第十一届人民代表大会常务委员会公告第11号</w:t>
            </w:r>
          </w:p>
        </w:tc>
        <w:tc>
          <w:tcPr>
            <w:tcW w:w="9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color w:val="000000"/>
                <w:spacing w:val="-6"/>
                <w:sz w:val="21"/>
                <w:szCs w:val="21"/>
              </w:rPr>
              <w:t>2009年3月27日云南省第十一届人民代表大会常务委员会第九次会议通过，2009年5月1日起施行，根据2018年11月29日云南省第十三届人民代表大会常务委员会第七次会议《云南省人民代表大会常务委员会关于废止和修改部分地方性法规的决定》修正。</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rPr>
          <w:rFonts w:hint="eastAsia" w:ascii="方正仿宋简体" w:hAnsi="方正仿宋简体" w:eastAsia="方正仿宋简体" w:cs="方正仿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center"/>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2240" w:firstLineChars="700"/>
        <w:jc w:val="both"/>
        <w:textAlignment w:val="auto"/>
        <w:rPr>
          <w:rFonts w:hint="eastAsia" w:ascii="方正仿宋简体" w:hAnsi="方正仿宋简体" w:eastAsia="方正小标宋简体" w:cs="方正仿宋简体"/>
          <w:i w:val="0"/>
          <w:caps w:val="0"/>
          <w:color w:val="555555"/>
          <w:spacing w:val="0"/>
          <w:sz w:val="32"/>
          <w:szCs w:val="32"/>
          <w:lang w:eastAsia="zh-CN"/>
        </w:rPr>
      </w:pPr>
      <w:r>
        <w:rPr>
          <w:rFonts w:hint="eastAsia" w:ascii="方正小标宋简体" w:hAnsi="方正小标宋简体" w:eastAsia="方正小标宋简体" w:cs="方正小标宋简体"/>
          <w:i w:val="0"/>
          <w:caps w:val="0"/>
          <w:color w:val="555555"/>
          <w:spacing w:val="0"/>
          <w:sz w:val="32"/>
          <w:szCs w:val="32"/>
          <w:shd w:val="clear" w:fill="FFFFFF"/>
          <w:lang w:eastAsia="zh-CN"/>
        </w:rPr>
        <w:t>四．</w:t>
      </w:r>
      <w:r>
        <w:rPr>
          <w:rFonts w:hint="eastAsia" w:ascii="方正小标宋简体" w:hAnsi="方正小标宋简体" w:eastAsia="方正小标宋简体" w:cs="方正小标宋简体"/>
          <w:i w:val="0"/>
          <w:caps w:val="0"/>
          <w:color w:val="555555"/>
          <w:spacing w:val="0"/>
          <w:sz w:val="32"/>
          <w:szCs w:val="32"/>
          <w:shd w:val="clear" w:fill="FFFFFF"/>
        </w:rPr>
        <w:t>涉及住房城乡建设现行有效</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的云南省政府规章</w:t>
      </w:r>
      <w:r>
        <w:rPr>
          <w:rFonts w:hint="eastAsia" w:ascii="方正小标宋简体" w:hAnsi="方正小标宋简体" w:eastAsia="方正小标宋简体" w:cs="方正小标宋简体"/>
          <w:i w:val="0"/>
          <w:caps w:val="0"/>
          <w:color w:val="555555"/>
          <w:spacing w:val="0"/>
          <w:sz w:val="32"/>
          <w:szCs w:val="32"/>
          <w:shd w:val="clear" w:fill="FFFFFF"/>
        </w:rPr>
        <w:t>目录</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r>
        <w:rPr>
          <w:rFonts w:hint="eastAsia" w:ascii="方正小标宋简体" w:hAnsi="方正小标宋简体" w:eastAsia="方正小标宋简体" w:cs="方正小标宋简体"/>
          <w:i w:val="0"/>
          <w:caps w:val="0"/>
          <w:color w:val="555555"/>
          <w:spacing w:val="0"/>
          <w:sz w:val="32"/>
          <w:szCs w:val="32"/>
          <w:shd w:val="clear" w:fill="FFFFFF"/>
          <w:lang w:val="en-US" w:eastAsia="zh-CN"/>
        </w:rPr>
        <w:t>9</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简体" w:hAnsi="方正仿宋简体" w:eastAsia="方正仿宋简体" w:cs="方正仿宋简体"/>
          <w:i w:val="0"/>
          <w:caps w:val="0"/>
          <w:color w:val="555555"/>
          <w:spacing w:val="0"/>
          <w:sz w:val="21"/>
          <w:szCs w:val="21"/>
        </w:rPr>
      </w:pPr>
    </w:p>
    <w:tbl>
      <w:tblPr>
        <w:tblStyle w:val="6"/>
        <w:tblW w:w="139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8"/>
        <w:gridCol w:w="2025"/>
        <w:gridCol w:w="1830"/>
        <w:gridCol w:w="9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2" w:hRule="atLeast"/>
          <w:tblHeader/>
          <w:jc w:val="center"/>
        </w:trPr>
        <w:tc>
          <w:tcPr>
            <w:tcW w:w="6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黑体" w:hAnsi="黑体" w:eastAsia="黑体" w:cs="黑体"/>
                <w:color w:val="555555"/>
                <w:sz w:val="24"/>
                <w:szCs w:val="24"/>
              </w:rPr>
            </w:pPr>
            <w:r>
              <w:rPr>
                <w:rFonts w:hint="eastAsia" w:ascii="黑体" w:hAnsi="黑体" w:eastAsia="黑体" w:cs="黑体"/>
                <w:color w:val="000000"/>
                <w:sz w:val="24"/>
                <w:szCs w:val="24"/>
              </w:rPr>
              <w:t>序号</w:t>
            </w:r>
          </w:p>
        </w:tc>
        <w:tc>
          <w:tcPr>
            <w:tcW w:w="202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黑体" w:hAnsi="黑体" w:eastAsia="黑体" w:cs="黑体"/>
                <w:color w:val="555555"/>
                <w:sz w:val="24"/>
                <w:szCs w:val="24"/>
              </w:rPr>
            </w:pPr>
            <w:r>
              <w:rPr>
                <w:rFonts w:hint="eastAsia" w:ascii="黑体" w:hAnsi="黑体" w:eastAsia="黑体" w:cs="黑体"/>
                <w:color w:val="000000"/>
                <w:sz w:val="24"/>
                <w:szCs w:val="24"/>
                <w:lang w:eastAsia="zh-CN"/>
              </w:rPr>
              <w:t>政府规章</w:t>
            </w:r>
            <w:r>
              <w:rPr>
                <w:rFonts w:hint="eastAsia" w:ascii="黑体" w:hAnsi="黑体" w:eastAsia="黑体" w:cs="黑体"/>
                <w:color w:val="000000"/>
                <w:sz w:val="24"/>
                <w:szCs w:val="24"/>
              </w:rPr>
              <w:t>名称</w:t>
            </w:r>
          </w:p>
        </w:tc>
        <w:tc>
          <w:tcPr>
            <w:tcW w:w="183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黑体" w:hAnsi="黑体" w:eastAsia="黑体" w:cs="黑体"/>
                <w:color w:val="555555"/>
                <w:sz w:val="24"/>
                <w:szCs w:val="24"/>
              </w:rPr>
            </w:pPr>
            <w:r>
              <w:rPr>
                <w:rFonts w:hint="eastAsia" w:ascii="黑体" w:hAnsi="黑体" w:eastAsia="黑体" w:cs="黑体"/>
                <w:color w:val="000000"/>
                <w:sz w:val="24"/>
                <w:szCs w:val="24"/>
              </w:rPr>
              <w:t>文</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t>号</w:t>
            </w:r>
          </w:p>
        </w:tc>
        <w:tc>
          <w:tcPr>
            <w:tcW w:w="9517"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center"/>
              <w:rPr>
                <w:rFonts w:hint="eastAsia" w:ascii="黑体" w:hAnsi="黑体" w:eastAsia="黑体" w:cs="黑体"/>
                <w:color w:val="555555"/>
                <w:sz w:val="24"/>
                <w:szCs w:val="24"/>
              </w:rPr>
            </w:pPr>
            <w:r>
              <w:rPr>
                <w:rFonts w:hint="eastAsia" w:ascii="黑体" w:hAnsi="黑体" w:eastAsia="黑体" w:cs="黑体"/>
                <w:color w:val="000000"/>
                <w:sz w:val="24"/>
                <w:szCs w:val="24"/>
              </w:rPr>
              <w:t>颁布及修改废止情况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i w:val="0"/>
                <w:caps w:val="0"/>
                <w:color w:val="000000"/>
                <w:spacing w:val="0"/>
                <w:sz w:val="21"/>
                <w:szCs w:val="21"/>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云南省公园管理办法</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云政发〔1988〕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111号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1988年7月2日起施行；2010年11月29日省政府令第163号修正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i w:val="0"/>
                <w:caps w:val="0"/>
                <w:color w:val="000000"/>
                <w:spacing w:val="0"/>
                <w:sz w:val="21"/>
                <w:szCs w:val="21"/>
              </w:rPr>
              <w:t>2</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云南省城市节约用水管理实施办法</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云政发〔1993〕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122号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1993年5月25日起施行；2011年12月31日省政府令第172号第一次修正，2015年7月17日省政府令第197号第二次修正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i w:val="0"/>
                <w:caps w:val="0"/>
                <w:color w:val="000000"/>
                <w:spacing w:val="0"/>
                <w:sz w:val="21"/>
                <w:szCs w:val="21"/>
              </w:rPr>
              <w:t>3</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云南省城市市容和环境卫生管理实施办法</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云南省人民政府令第42号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1997年3月26日云南省人民政府第35次常务会议通过，1997年3月31日起施行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i w:val="0"/>
                <w:caps w:val="0"/>
                <w:color w:val="000000"/>
                <w:spacing w:val="0"/>
                <w:sz w:val="21"/>
                <w:szCs w:val="21"/>
              </w:rPr>
              <w:t>4</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云南省燃气管理办法</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云南省人民政府令第56号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1998年5月11日云南省人民政府第5次常务会议通过，1998年5月18日起施行；2010年11月29日省政府令第163号第一次修正,2015年7月17日省政府令第197号第二次修正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i w:val="0"/>
                <w:caps w:val="0"/>
                <w:color w:val="000000"/>
                <w:spacing w:val="0"/>
                <w:sz w:val="21"/>
                <w:szCs w:val="21"/>
              </w:rPr>
              <w:t>5</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云南省城市建设档案管理规定</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云南省人民政府令第96号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2000年6月15日云南省人民政府第39次常务会议通过，2000年6月19日起施行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i w:val="0"/>
                <w:caps w:val="0"/>
                <w:color w:val="000000"/>
                <w:spacing w:val="0"/>
                <w:sz w:val="21"/>
                <w:szCs w:val="21"/>
              </w:rPr>
              <w:t>6</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云南省城市绿化办法</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云南省人民政府令第104号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2001年6月14日云南省人民政府第52次常务会议通过，2001年９月１日起施行,2018年6月27日省政府令第214号修正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i w:val="0"/>
                <w:caps w:val="0"/>
                <w:color w:val="000000"/>
                <w:spacing w:val="0"/>
                <w:sz w:val="21"/>
                <w:szCs w:val="21"/>
              </w:rPr>
              <w:t>7</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云南省物业管理规定</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云南省人民政府令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第135号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2005年8月5日云南省人民政府第52次常务会议通过，2005年10月1日起施行。 2008年11月22日省政府令第151号修正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i w:val="0"/>
                <w:caps w:val="0"/>
                <w:color w:val="000000"/>
                <w:spacing w:val="0"/>
                <w:sz w:val="21"/>
                <w:szCs w:val="21"/>
              </w:rPr>
              <w:t>8</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21"/>
                <w:szCs w:val="21"/>
              </w:rPr>
              <w:t>云南省国有土地上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房屋征收与补偿办法</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云南省人民政府令第195号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555555"/>
                <w:spacing w:val="0"/>
                <w:sz w:val="21"/>
                <w:szCs w:val="21"/>
              </w:rPr>
              <w:t>2014年12月15日云南省人民政府第54次常务会议通过，2015年1月5日起施行。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5" w:hRule="atLeast"/>
          <w:jc w:val="center"/>
        </w:trPr>
        <w:tc>
          <w:tcPr>
            <w:tcW w:w="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210" w:firstLineChars="100"/>
              <w:jc w:val="both"/>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9</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云南省隔震减震建筑工程促进规定</w:t>
            </w:r>
          </w:p>
        </w:tc>
        <w:tc>
          <w:tcPr>
            <w:tcW w:w="1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000000"/>
                <w:spacing w:val="0"/>
                <w:sz w:val="21"/>
                <w:szCs w:val="21"/>
              </w:rPr>
              <w:t>云南省人民政府令第202号</w:t>
            </w:r>
          </w:p>
        </w:tc>
        <w:tc>
          <w:tcPr>
            <w:tcW w:w="95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jc w:val="center"/>
              <w:rPr>
                <w:rFonts w:hint="eastAsia" w:ascii="方正仿宋简体" w:hAnsi="方正仿宋简体" w:eastAsia="方正仿宋简体" w:cs="方正仿宋简体"/>
                <w:color w:val="555555"/>
                <w:sz w:val="21"/>
                <w:szCs w:val="21"/>
              </w:rPr>
            </w:pPr>
            <w:r>
              <w:rPr>
                <w:rFonts w:hint="eastAsia" w:ascii="方正仿宋简体" w:hAnsi="方正仿宋简体" w:eastAsia="方正仿宋简体" w:cs="方正仿宋简体"/>
                <w:i w:val="0"/>
                <w:caps w:val="0"/>
                <w:color w:val="555555"/>
                <w:spacing w:val="0"/>
                <w:sz w:val="21"/>
                <w:szCs w:val="21"/>
              </w:rPr>
              <w:t>2016年8月2日云南省人民政府第92次常务会议通过，2016年12月1日起施行。</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Theme="minorHAnsi" w:hAnsiTheme="minorHAnsi" w:eastAsiaTheme="minorEastAsia" w:cstheme="minorBidi"/>
          <w:kern w:val="2"/>
          <w:sz w:val="24"/>
          <w:szCs w:val="24"/>
          <w:lang w:val="en-US" w:eastAsia="zh-CN" w:bidi="ar-SA"/>
        </w:rPr>
      </w:pPr>
    </w:p>
    <w:p>
      <w:pPr>
        <w:bidi w:val="0"/>
        <w:jc w:val="left"/>
        <w:rPr>
          <w:rFonts w:asciiTheme="minorHAnsi" w:hAnsiTheme="minorHAnsi" w:eastAsiaTheme="minorEastAsia" w:cstheme="minorBidi"/>
          <w:kern w:val="2"/>
          <w:sz w:val="24"/>
          <w:szCs w:val="24"/>
          <w:lang w:val="en-US" w:eastAsia="zh-CN" w:bidi="ar-SA"/>
        </w:rPr>
      </w:pPr>
    </w:p>
    <w:p>
      <w:pPr>
        <w:bidi w:val="0"/>
        <w:jc w:val="left"/>
        <w:rPr>
          <w:rFonts w:asciiTheme="minorHAnsi" w:hAnsiTheme="minorHAnsi" w:eastAsiaTheme="minorEastAsia" w:cstheme="minorBidi"/>
          <w:kern w:val="2"/>
          <w:sz w:val="24"/>
          <w:szCs w:val="24"/>
          <w:lang w:val="en-US" w:eastAsia="zh-CN" w:bidi="ar-SA"/>
        </w:rPr>
      </w:pPr>
    </w:p>
    <w:p>
      <w:pPr>
        <w:numPr>
          <w:ilvl w:val="0"/>
          <w:numId w:val="0"/>
        </w:numPr>
        <w:bidi w:val="0"/>
        <w:jc w:val="both"/>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numPr>
          <w:ilvl w:val="0"/>
          <w:numId w:val="0"/>
        </w:numPr>
        <w:bidi w:val="0"/>
        <w:jc w:val="both"/>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numPr>
          <w:ilvl w:val="0"/>
          <w:numId w:val="0"/>
        </w:numPr>
        <w:bidi w:val="0"/>
        <w:jc w:val="both"/>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numPr>
          <w:ilvl w:val="0"/>
          <w:numId w:val="0"/>
        </w:numPr>
        <w:bidi w:val="0"/>
        <w:jc w:val="both"/>
        <w:rPr>
          <w:rFonts w:hint="eastAsia" w:ascii="方正小标宋简体" w:hAnsi="方正小标宋简体" w:eastAsia="方正小标宋简体" w:cs="方正小标宋简体"/>
          <w:i w:val="0"/>
          <w:caps w:val="0"/>
          <w:color w:val="555555"/>
          <w:spacing w:val="0"/>
          <w:sz w:val="44"/>
          <w:szCs w:val="44"/>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方正小标宋简体" w:hAnsi="方正小标宋简体" w:eastAsia="方正小标宋简体" w:cs="方正小标宋简体"/>
          <w:i w:val="0"/>
          <w:caps w:val="0"/>
          <w:color w:val="555555"/>
          <w:spacing w:val="0"/>
          <w:sz w:val="32"/>
          <w:szCs w:val="32"/>
          <w:shd w:val="clear" w:fill="FFFFFF"/>
          <w:lang w:eastAsia="zh-CN"/>
        </w:rPr>
      </w:pPr>
      <w:r>
        <w:rPr>
          <w:rFonts w:hint="eastAsia" w:ascii="方正小标宋简体" w:hAnsi="方正小标宋简体" w:eastAsia="方正小标宋简体" w:cs="方正小标宋简体"/>
          <w:i w:val="0"/>
          <w:caps w:val="0"/>
          <w:color w:val="555555"/>
          <w:spacing w:val="0"/>
          <w:sz w:val="32"/>
          <w:szCs w:val="32"/>
          <w:shd w:val="clear" w:fill="FFFFFF"/>
          <w:lang w:eastAsia="zh-CN"/>
        </w:rPr>
        <w:t>五、涉及</w:t>
      </w:r>
      <w:r>
        <w:rPr>
          <w:rFonts w:hint="eastAsia" w:ascii="方正小标宋简体" w:hAnsi="方正小标宋简体" w:eastAsia="方正小标宋简体" w:cs="方正小标宋简体"/>
          <w:i w:val="0"/>
          <w:caps w:val="0"/>
          <w:color w:val="555555"/>
          <w:spacing w:val="0"/>
          <w:sz w:val="32"/>
          <w:szCs w:val="32"/>
          <w:shd w:val="clear" w:fill="FFFFFF"/>
        </w:rPr>
        <w:t>住房城乡建设现行有效</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的楚雄州地方性法规和政府规章</w:t>
      </w:r>
      <w:r>
        <w:rPr>
          <w:rFonts w:hint="eastAsia" w:ascii="方正小标宋简体" w:hAnsi="方正小标宋简体" w:eastAsia="方正小标宋简体" w:cs="方正小标宋简体"/>
          <w:i w:val="0"/>
          <w:caps w:val="0"/>
          <w:color w:val="555555"/>
          <w:spacing w:val="0"/>
          <w:sz w:val="32"/>
          <w:szCs w:val="32"/>
          <w:shd w:val="clear" w:fill="FFFFFF"/>
        </w:rPr>
        <w:t>目录</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r>
        <w:rPr>
          <w:rFonts w:hint="eastAsia" w:ascii="方正小标宋简体" w:hAnsi="方正小标宋简体" w:eastAsia="方正小标宋简体" w:cs="方正小标宋简体"/>
          <w:i w:val="0"/>
          <w:caps w:val="0"/>
          <w:color w:val="555555"/>
          <w:spacing w:val="0"/>
          <w:sz w:val="32"/>
          <w:szCs w:val="32"/>
          <w:shd w:val="clear" w:fill="FFFFFF"/>
          <w:lang w:val="en-US" w:eastAsia="zh-CN"/>
        </w:rPr>
        <w:t>4部</w:t>
      </w:r>
      <w:r>
        <w:rPr>
          <w:rFonts w:hint="eastAsia" w:ascii="方正小标宋简体" w:hAnsi="方正小标宋简体" w:eastAsia="方正小标宋简体" w:cs="方正小标宋简体"/>
          <w:i w:val="0"/>
          <w:caps w:val="0"/>
          <w:color w:val="555555"/>
          <w:spacing w:val="0"/>
          <w:sz w:val="32"/>
          <w:szCs w:val="32"/>
          <w:shd w:val="clear" w:fill="FFFFFF"/>
          <w:lang w:eastAsia="zh-CN"/>
        </w:rPr>
        <w:t>）</w:t>
      </w:r>
    </w:p>
    <w:tbl>
      <w:tblPr>
        <w:tblStyle w:val="6"/>
        <w:tblpPr w:leftFromText="180" w:rightFromText="180" w:vertAnchor="text" w:horzAnchor="page" w:tblpX="1538" w:tblpY="540"/>
        <w:tblOverlap w:val="never"/>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0"/>
        <w:gridCol w:w="2205"/>
        <w:gridCol w:w="3690"/>
        <w:gridCol w:w="7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3" w:hRule="atLeast"/>
          <w:tblHeader/>
        </w:trPr>
        <w:tc>
          <w:tcPr>
            <w:tcW w:w="5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220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名称</w:t>
            </w:r>
          </w:p>
        </w:tc>
        <w:tc>
          <w:tcPr>
            <w:tcW w:w="36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文</w:t>
            </w:r>
            <w:r>
              <w:rPr>
                <w:rFonts w:hint="eastAsia" w:ascii="黑体" w:hAnsi="黑体" w:eastAsia="黑体" w:cs="黑体"/>
                <w:color w:val="000000" w:themeColor="text1"/>
                <w:sz w:val="24"/>
                <w:szCs w:val="24"/>
                <w:lang w:val="en-US" w:eastAsia="zh-CN"/>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号</w:t>
            </w:r>
          </w:p>
        </w:tc>
        <w:tc>
          <w:tcPr>
            <w:tcW w:w="741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textAlignment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颁布情况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20" w:hRule="atLeast"/>
        </w:trPr>
        <w:tc>
          <w:tcPr>
            <w:tcW w:w="590" w:type="dxa"/>
            <w:tcBorders>
              <w:top w:val="nil"/>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w:t>
            </w:r>
          </w:p>
        </w:tc>
        <w:tc>
          <w:tcPr>
            <w:tcW w:w="2205" w:type="dxa"/>
            <w:tcBorders>
              <w:top w:val="nil"/>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t>楚雄彝族自治州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t>城乡规划建设管理条例</w:t>
            </w:r>
          </w:p>
        </w:tc>
        <w:tc>
          <w:tcPr>
            <w:tcW w:w="3690" w:type="dxa"/>
            <w:tcBorders>
              <w:top w:val="nil"/>
              <w:left w:val="nil"/>
              <w:bottom w:val="single" w:color="auto" w:sz="4" w:space="0"/>
              <w:right w:val="single" w:color="000000" w:sz="8"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jc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beforeAutospacing="0" w:afterAutospacing="0" w:line="280" w:lineRule="exact"/>
              <w:jc w:val="center"/>
              <w:rPr>
                <w:rStyle w:val="22"/>
                <w:rFonts w:hint="eastAsia" w:ascii="方正仿宋简体" w:hAnsi="方正仿宋简体" w:eastAsia="方正仿宋简体" w:cs="方正仿宋简体"/>
                <w:b w:val="0"/>
                <w:bCs w:val="0"/>
                <w:color w:val="000000" w:themeColor="text1"/>
                <w:kern w:val="2"/>
                <w:sz w:val="21"/>
                <w:szCs w:val="21"/>
                <w:lang w:val="en-US"/>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t>楚雄彝族自治州</w:t>
            </w:r>
            <w:r>
              <w:rPr>
                <w:rFonts w:hint="eastAsia" w:ascii="方正仿宋简体" w:hAnsi="方正仿宋简体" w:eastAsia="方正仿宋简体" w:cs="方正仿宋简体"/>
                <w:b w:val="0"/>
                <w:bCs w:val="0"/>
                <w:color w:val="000000" w:themeColor="text1"/>
                <w:sz w:val="21"/>
                <w:szCs w:val="21"/>
                <w:lang w:eastAsia="zh-CN"/>
                <w14:textFill>
                  <w14:solidFill>
                    <w14:schemeClr w14:val="tx1"/>
                  </w14:solidFill>
                </w14:textFill>
              </w:rPr>
              <w:t>第十一届人民代表大会常务委员会公告第</w:t>
            </w: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p>
        </w:tc>
        <w:tc>
          <w:tcPr>
            <w:tcW w:w="7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《楚雄彝族自治州城乡规划建设管理条例</w:t>
            </w:r>
            <w:r>
              <w:rPr>
                <w:rFonts w:hint="eastAsia" w:ascii="方正仿宋简体" w:hAnsi="方正仿宋简体" w:eastAsia="方正仿宋简体" w:cs="方正仿宋简体"/>
                <w:i w:val="0"/>
                <w:caps w:val="0"/>
                <w:color w:val="000000" w:themeColor="text1"/>
                <w:spacing w:val="0"/>
                <w:sz w:val="21"/>
                <w:szCs w:val="21"/>
                <w:shd w:val="clear" w:fill="FFFFFF"/>
                <w14:textFill>
                  <w14:solidFill>
                    <w14:schemeClr w14:val="tx1"/>
                  </w14:solidFill>
                </w14:textFill>
              </w:rPr>
              <w:t>》</w:t>
            </w:r>
            <w:r>
              <w:rPr>
                <w:rFonts w:hint="eastAsia" w:ascii="方正仿宋简体" w:hAnsi="方正仿宋简体" w:eastAsia="方正仿宋简体" w:cs="方正仿宋简体"/>
                <w:i w:val="0"/>
                <w:caps w:val="0"/>
                <w:color w:val="000000" w:themeColor="text1"/>
                <w:spacing w:val="0"/>
                <w:sz w:val="21"/>
                <w:szCs w:val="21"/>
                <w:shd w:val="clear" w:fill="FFFFFF"/>
                <w:lang w:eastAsia="zh-CN"/>
                <w14:textFill>
                  <w14:solidFill>
                    <w14:schemeClr w14:val="tx1"/>
                  </w14:solidFill>
                </w14:textFill>
              </w:rPr>
              <w:t>于</w:t>
            </w:r>
            <w:r>
              <w:rPr>
                <w:rFonts w:hint="eastAsia" w:ascii="方正仿宋简体" w:hAnsi="方正仿宋简体" w:eastAsia="方正仿宋简体" w:cs="方正仿宋简体"/>
                <w:i w:val="0"/>
                <w:caps w:val="0"/>
                <w:color w:val="000000" w:themeColor="text1"/>
                <w:spacing w:val="0"/>
                <w:sz w:val="21"/>
                <w:szCs w:val="21"/>
                <w:shd w:val="clear" w:fill="FFFFFF"/>
                <w:lang w:val="en-US" w:eastAsia="zh-CN"/>
                <w14:textFill>
                  <w14:solidFill>
                    <w14:schemeClr w14:val="tx1"/>
                  </w14:solidFill>
                </w14:textFill>
              </w:rPr>
              <w:t>2016年10月26日经楚雄彝族自治州第十一届人民代表大会常务委员会第三十四次会议审议通过，并于2016年12月15日云南省第十二届人民代表大会常务委员会第三十一次会议批准。现予公布，自2017年1月1日起施行。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15" w:hRule="atLeast"/>
        </w:trPr>
        <w:tc>
          <w:tcPr>
            <w:tcW w:w="590" w:type="dxa"/>
            <w:tcBorders>
              <w:top w:val="single" w:color="auto" w:sz="4"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w:t>
            </w:r>
          </w:p>
        </w:tc>
        <w:tc>
          <w:tcPr>
            <w:tcW w:w="220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t>楚雄彝族自治州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t>城乡特色风貌建设条例</w:t>
            </w:r>
          </w:p>
        </w:tc>
        <w:tc>
          <w:tcPr>
            <w:tcW w:w="3690" w:type="dxa"/>
            <w:tcBorders>
              <w:top w:val="single" w:color="auto" w:sz="4" w:space="0"/>
              <w:left w:val="nil"/>
              <w:bottom w:val="single" w:color="auto" w:sz="4" w:space="0"/>
              <w:right w:val="single" w:color="000000" w:sz="8"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beforeAutospacing="0" w:afterAutospacing="0" w:line="280" w:lineRule="exact"/>
              <w:jc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beforeAutospacing="0" w:afterAutospacing="0" w:line="280" w:lineRule="exact"/>
              <w:jc w:val="center"/>
              <w:rPr>
                <w:rStyle w:val="22"/>
                <w:rFonts w:hint="eastAsia" w:ascii="方正仿宋简体" w:hAnsi="方正仿宋简体" w:eastAsia="方正仿宋简体" w:cs="方正仿宋简体"/>
                <w:b w:val="0"/>
                <w:bCs w:val="0"/>
                <w:color w:val="000000" w:themeColor="text1"/>
                <w:kern w:val="2"/>
                <w:sz w:val="21"/>
                <w:szCs w:val="21"/>
                <w:lang w:val="en-US"/>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t>楚雄彝族自治州</w:t>
            </w:r>
            <w:r>
              <w:rPr>
                <w:rFonts w:hint="eastAsia" w:ascii="方正仿宋简体" w:hAnsi="方正仿宋简体" w:eastAsia="方正仿宋简体" w:cs="方正仿宋简体"/>
                <w:b w:val="0"/>
                <w:bCs w:val="0"/>
                <w:color w:val="000000" w:themeColor="text1"/>
                <w:sz w:val="21"/>
                <w:szCs w:val="21"/>
                <w:lang w:eastAsia="zh-CN"/>
                <w14:textFill>
                  <w14:solidFill>
                    <w14:schemeClr w14:val="tx1"/>
                  </w14:solidFill>
                </w14:textFill>
              </w:rPr>
              <w:t>第十二届人民代表大会常务委员会公告第</w:t>
            </w: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p>
        </w:tc>
        <w:tc>
          <w:tcPr>
            <w:tcW w:w="7415" w:type="dxa"/>
            <w:tcBorders>
              <w:top w:val="single" w:color="auto" w:sz="4" w:space="0"/>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880"/>
              </w:tab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楚雄彝族自治州城乡特色风貌建设条例》于2019年4月29日经云南省楚雄彝族自治州第十二届人民代表大会常务委员会第二十一次会议审议通过，并于2019年5月16日云南省第十三届人民代表大会常务委员会第十次会议批准。现予公布，自2019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5" w:hRule="atLeast"/>
        </w:trPr>
        <w:tc>
          <w:tcPr>
            <w:tcW w:w="590" w:type="dxa"/>
            <w:tcBorders>
              <w:top w:val="single" w:color="auto"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center"/>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3</w:t>
            </w:r>
          </w:p>
        </w:tc>
        <w:tc>
          <w:tcPr>
            <w:tcW w:w="220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cente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t>楚雄彝族自治州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center"/>
              <w:rPr>
                <w:rFonts w:hint="eastAsia" w:ascii="方正仿宋简体" w:hAnsi="方正仿宋简体" w:eastAsia="方正仿宋简体" w:cs="方正仿宋简体"/>
                <w:b w:val="0"/>
                <w:bCs w:val="0"/>
                <w:i w:val="0"/>
                <w:caps w:val="0"/>
                <w:color w:val="000000" w:themeColor="text1"/>
                <w:spacing w:val="0"/>
                <w:sz w:val="21"/>
                <w:szCs w:val="21"/>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t>违法建筑处置办法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p>
        </w:tc>
        <w:tc>
          <w:tcPr>
            <w:tcW w:w="369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1470" w:leftChars="100" w:right="0" w:hanging="1260" w:hangingChars="600"/>
              <w:jc w:val="both"/>
              <w:textAlignment w:val="center"/>
              <w:rPr>
                <w:rStyle w:val="22"/>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Style w:val="22"/>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2017年9月26日</w:t>
            </w:r>
            <w:r>
              <w:rPr>
                <w:rStyle w:val="22"/>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t>楚雄彝族自治州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1470" w:leftChars="400" w:right="0" w:hanging="630" w:hangingChars="300"/>
              <w:jc w:val="both"/>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Style w:val="22"/>
                <w:rFonts w:hint="eastAsia" w:ascii="方正仿宋简体" w:hAnsi="方正仿宋简体" w:eastAsia="方正仿宋简体" w:cs="方正仿宋简体"/>
                <w:b w:val="0"/>
                <w:bCs w:val="0"/>
                <w:color w:val="000000" w:themeColor="text1"/>
                <w:sz w:val="21"/>
                <w:szCs w:val="21"/>
                <w:lang w:eastAsia="zh-CN"/>
                <w14:textFill>
                  <w14:solidFill>
                    <w14:schemeClr w14:val="tx1"/>
                  </w14:solidFill>
                </w14:textFill>
              </w:rPr>
              <w:t>人民政府令第</w:t>
            </w:r>
            <w:r>
              <w:rPr>
                <w:rStyle w:val="22"/>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1号</w:t>
            </w:r>
          </w:p>
        </w:tc>
        <w:tc>
          <w:tcPr>
            <w:tcW w:w="7415" w:type="dxa"/>
            <w:tcBorders>
              <w:top w:val="single" w:color="auto" w:sz="4" w:space="0"/>
              <w:left w:val="nil"/>
              <w:bottom w:val="single" w:color="000000" w:sz="8"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《楚雄彝族自治州违法建筑处置办法》已经</w:t>
            </w: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2017年9月13日十二届州人民政府第11次常务会议审议通过，现予公布，自2017年11月1日起施行。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3" w:hRule="atLeast"/>
        </w:trPr>
        <w:tc>
          <w:tcPr>
            <w:tcW w:w="590" w:type="dxa"/>
            <w:tcBorders>
              <w:top w:val="nil"/>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firstLine="210" w:firstLineChars="100"/>
              <w:jc w:val="both"/>
              <w:textAlignment w:val="cente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4</w:t>
            </w:r>
          </w:p>
        </w:tc>
        <w:tc>
          <w:tcPr>
            <w:tcW w:w="220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t>楚雄彝族自治州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i w:val="0"/>
                <w:caps w:val="0"/>
                <w:color w:val="000000" w:themeColor="text1"/>
                <w:spacing w:val="0"/>
                <w:sz w:val="21"/>
                <w:szCs w:val="21"/>
                <w:shd w:val="clear" w:fill="FFFFFF"/>
                <w:lang w:eastAsia="zh-CN"/>
                <w14:textFill>
                  <w14:solidFill>
                    <w14:schemeClr w14:val="tx1"/>
                  </w14:solidFill>
                </w14:textFill>
              </w:rPr>
              <w:t>物业管理办法</w:t>
            </w:r>
          </w:p>
        </w:tc>
        <w:tc>
          <w:tcPr>
            <w:tcW w:w="369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Style w:val="22"/>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Style w:val="22"/>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2021年3月27日</w:t>
            </w:r>
            <w:r>
              <w:rPr>
                <w:rStyle w:val="22"/>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t>楚雄彝族自治州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Style w:val="22"/>
                <w:rFonts w:hint="eastAsia" w:ascii="方正仿宋简体" w:hAnsi="方正仿宋简体" w:eastAsia="方正仿宋简体" w:cs="方正仿宋简体"/>
                <w:b w:val="0"/>
                <w:bCs w:val="0"/>
                <w:color w:val="000000" w:themeColor="text1"/>
                <w:sz w:val="21"/>
                <w:szCs w:val="21"/>
                <w:lang w:eastAsia="zh-CN"/>
                <w14:textFill>
                  <w14:solidFill>
                    <w14:schemeClr w14:val="tx1"/>
                  </w14:solidFill>
                </w14:textFill>
              </w:rPr>
              <w:t>人民政府令第</w:t>
            </w:r>
            <w:r>
              <w:rPr>
                <w:rStyle w:val="22"/>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2号</w:t>
            </w:r>
          </w:p>
        </w:tc>
        <w:tc>
          <w:tcPr>
            <w:tcW w:w="7415" w:type="dxa"/>
            <w:tcBorders>
              <w:top w:val="nil"/>
              <w:left w:val="nil"/>
              <w:bottom w:val="single" w:color="auto" w:sz="4" w:space="0"/>
              <w:right w:val="single"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textAlignment w:val="cente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《楚雄彝族自治州物业管理办法》已经</w:t>
            </w: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2021年3月15日十二届州人民政府第112次常务会议审议通过，现予公布，自2021年5月1日起施行。</w:t>
            </w:r>
          </w:p>
        </w:tc>
      </w:tr>
    </w:tbl>
    <w:p>
      <w:pPr>
        <w:keepNext w:val="0"/>
        <w:keepLines w:val="0"/>
        <w:pageBreakBefore w:val="0"/>
        <w:numPr>
          <w:ilvl w:val="0"/>
          <w:numId w:val="0"/>
        </w:numPr>
        <w:kinsoku/>
        <w:wordWrap/>
        <w:overflowPunct/>
        <w:topLinePunct w:val="0"/>
        <w:autoSpaceDE/>
        <w:autoSpaceDN/>
        <w:bidi w:val="0"/>
        <w:adjustRightInd/>
        <w:snapToGrid/>
        <w:spacing w:beforeAutospacing="0" w:afterAutospacing="0" w:line="200" w:lineRule="exact"/>
        <w:jc w:val="both"/>
        <w:rPr>
          <w:rFonts w:hint="eastAsia" w:ascii="方正仿宋简体" w:hAnsi="方正仿宋简体" w:eastAsia="方正仿宋简体" w:cs="方正仿宋简体"/>
          <w:i w:val="0"/>
          <w:caps w:val="0"/>
          <w:color w:val="000000" w:themeColor="text1"/>
          <w:spacing w:val="0"/>
          <w:sz w:val="21"/>
          <w:szCs w:val="21"/>
          <w:shd w:val="clear" w:fill="FFFFFF"/>
          <w:lang w:val="en-US" w:eastAsia="zh-CN"/>
          <w14:textFill>
            <w14:solidFill>
              <w14:schemeClr w14:val="tx1"/>
            </w14:solidFill>
          </w14:textFill>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zdmYWY3OGVhMDIxNjRmNjY4NDkzMjJlZGQxN2EifQ=="/>
  </w:docVars>
  <w:rsids>
    <w:rsidRoot w:val="58291C1E"/>
    <w:rsid w:val="00CA2436"/>
    <w:rsid w:val="02520308"/>
    <w:rsid w:val="03593FA7"/>
    <w:rsid w:val="05AF1364"/>
    <w:rsid w:val="0882008E"/>
    <w:rsid w:val="089D4136"/>
    <w:rsid w:val="08A42EF7"/>
    <w:rsid w:val="0A051A16"/>
    <w:rsid w:val="0A9E7A88"/>
    <w:rsid w:val="0ABE331B"/>
    <w:rsid w:val="0BE552B1"/>
    <w:rsid w:val="0C360B29"/>
    <w:rsid w:val="0C97336E"/>
    <w:rsid w:val="0E725A3A"/>
    <w:rsid w:val="0EF3685E"/>
    <w:rsid w:val="10413B73"/>
    <w:rsid w:val="119A7921"/>
    <w:rsid w:val="13AE369B"/>
    <w:rsid w:val="15BA1974"/>
    <w:rsid w:val="1606156C"/>
    <w:rsid w:val="160E380F"/>
    <w:rsid w:val="16976668"/>
    <w:rsid w:val="16E276A1"/>
    <w:rsid w:val="18FC0AFE"/>
    <w:rsid w:val="190214CE"/>
    <w:rsid w:val="1A014B84"/>
    <w:rsid w:val="1B600F7E"/>
    <w:rsid w:val="1BA15893"/>
    <w:rsid w:val="1C672CC4"/>
    <w:rsid w:val="1EED151B"/>
    <w:rsid w:val="1FED41EE"/>
    <w:rsid w:val="20064572"/>
    <w:rsid w:val="220666DE"/>
    <w:rsid w:val="22A77C33"/>
    <w:rsid w:val="23026839"/>
    <w:rsid w:val="25132C5F"/>
    <w:rsid w:val="26B84210"/>
    <w:rsid w:val="26BE19EF"/>
    <w:rsid w:val="26EB3E67"/>
    <w:rsid w:val="285861CA"/>
    <w:rsid w:val="29927BCD"/>
    <w:rsid w:val="2A41096D"/>
    <w:rsid w:val="2AFE060C"/>
    <w:rsid w:val="2B166C16"/>
    <w:rsid w:val="2B2C33CC"/>
    <w:rsid w:val="2C3A38C6"/>
    <w:rsid w:val="2D0C3EAF"/>
    <w:rsid w:val="2D532810"/>
    <w:rsid w:val="2F6A758D"/>
    <w:rsid w:val="2FE66ADF"/>
    <w:rsid w:val="308275EA"/>
    <w:rsid w:val="30841B72"/>
    <w:rsid w:val="30B579BF"/>
    <w:rsid w:val="30EB33E1"/>
    <w:rsid w:val="33A31E80"/>
    <w:rsid w:val="35457782"/>
    <w:rsid w:val="371D006C"/>
    <w:rsid w:val="37227DFD"/>
    <w:rsid w:val="38595778"/>
    <w:rsid w:val="3A3F1290"/>
    <w:rsid w:val="3AFF711C"/>
    <w:rsid w:val="3B670BAD"/>
    <w:rsid w:val="3BA54B2E"/>
    <w:rsid w:val="3D24476F"/>
    <w:rsid w:val="3E1C0F2E"/>
    <w:rsid w:val="3E395C20"/>
    <w:rsid w:val="3EA4030A"/>
    <w:rsid w:val="3FA07A8C"/>
    <w:rsid w:val="3FC069B6"/>
    <w:rsid w:val="40BF5ADB"/>
    <w:rsid w:val="41BE5A2A"/>
    <w:rsid w:val="431762B8"/>
    <w:rsid w:val="44C246C3"/>
    <w:rsid w:val="44C674BA"/>
    <w:rsid w:val="45B002FD"/>
    <w:rsid w:val="46015653"/>
    <w:rsid w:val="469D4D26"/>
    <w:rsid w:val="47822054"/>
    <w:rsid w:val="478602A1"/>
    <w:rsid w:val="48774439"/>
    <w:rsid w:val="497E0E3E"/>
    <w:rsid w:val="4A325785"/>
    <w:rsid w:val="4CC633C5"/>
    <w:rsid w:val="4D6B792C"/>
    <w:rsid w:val="4DF611E1"/>
    <w:rsid w:val="4E2420ED"/>
    <w:rsid w:val="4E313347"/>
    <w:rsid w:val="4E7520E4"/>
    <w:rsid w:val="4EDE2348"/>
    <w:rsid w:val="516052CE"/>
    <w:rsid w:val="530879CB"/>
    <w:rsid w:val="53692EDA"/>
    <w:rsid w:val="54077C82"/>
    <w:rsid w:val="548E389E"/>
    <w:rsid w:val="55867AEA"/>
    <w:rsid w:val="56C67B54"/>
    <w:rsid w:val="57272B15"/>
    <w:rsid w:val="58291C1E"/>
    <w:rsid w:val="58296CAC"/>
    <w:rsid w:val="593F6D18"/>
    <w:rsid w:val="59F667CF"/>
    <w:rsid w:val="5BA34735"/>
    <w:rsid w:val="5C4E644E"/>
    <w:rsid w:val="5E1F706D"/>
    <w:rsid w:val="5E766130"/>
    <w:rsid w:val="5F2C3338"/>
    <w:rsid w:val="5F7066A8"/>
    <w:rsid w:val="60314C15"/>
    <w:rsid w:val="606E3563"/>
    <w:rsid w:val="614147D4"/>
    <w:rsid w:val="61DD1767"/>
    <w:rsid w:val="62055A75"/>
    <w:rsid w:val="662D17CA"/>
    <w:rsid w:val="66FF7230"/>
    <w:rsid w:val="677F7E04"/>
    <w:rsid w:val="67B22635"/>
    <w:rsid w:val="68C1536C"/>
    <w:rsid w:val="693E052C"/>
    <w:rsid w:val="6A5E1F3D"/>
    <w:rsid w:val="6AA210D6"/>
    <w:rsid w:val="6ACB3360"/>
    <w:rsid w:val="6C011060"/>
    <w:rsid w:val="6CE809A4"/>
    <w:rsid w:val="6D401DE3"/>
    <w:rsid w:val="6D4B237A"/>
    <w:rsid w:val="6F395B73"/>
    <w:rsid w:val="6F5C0A2B"/>
    <w:rsid w:val="6FBF41C2"/>
    <w:rsid w:val="6FC1496C"/>
    <w:rsid w:val="6FCB31CA"/>
    <w:rsid w:val="6FDF6EFE"/>
    <w:rsid w:val="71302058"/>
    <w:rsid w:val="71B573A8"/>
    <w:rsid w:val="71D83721"/>
    <w:rsid w:val="72B27558"/>
    <w:rsid w:val="73F76ABD"/>
    <w:rsid w:val="75630E61"/>
    <w:rsid w:val="756A0B83"/>
    <w:rsid w:val="75956A44"/>
    <w:rsid w:val="75AD0232"/>
    <w:rsid w:val="76A9682B"/>
    <w:rsid w:val="779A2A38"/>
    <w:rsid w:val="79442C5B"/>
    <w:rsid w:val="7AC04563"/>
    <w:rsid w:val="7C2C027F"/>
    <w:rsid w:val="7D212436"/>
    <w:rsid w:val="7FF37189"/>
    <w:rsid w:val="7FF7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333333"/>
      <w:u w:val="none"/>
    </w:rPr>
  </w:style>
  <w:style w:type="character" w:styleId="9">
    <w:name w:val="Emphasis"/>
    <w:basedOn w:val="7"/>
    <w:qFormat/>
    <w:uiPriority w:val="0"/>
  </w:style>
  <w:style w:type="character" w:styleId="10">
    <w:name w:val="Hyperlink"/>
    <w:basedOn w:val="7"/>
    <w:qFormat/>
    <w:uiPriority w:val="0"/>
    <w:rPr>
      <w:color w:val="0000FF"/>
      <w:u w:val="single"/>
    </w:rPr>
  </w:style>
  <w:style w:type="character" w:styleId="11">
    <w:name w:val="HTML Code"/>
    <w:basedOn w:val="7"/>
    <w:qFormat/>
    <w:uiPriority w:val="0"/>
    <w:rPr>
      <w:rFonts w:ascii="Courier New" w:hAnsi="Courier New"/>
      <w:sz w:val="20"/>
    </w:rPr>
  </w:style>
  <w:style w:type="character" w:customStyle="1" w:styleId="12">
    <w:name w:val="font"/>
    <w:basedOn w:val="7"/>
    <w:uiPriority w:val="0"/>
  </w:style>
  <w:style w:type="character" w:customStyle="1" w:styleId="13">
    <w:name w:val="font1"/>
    <w:basedOn w:val="7"/>
    <w:uiPriority w:val="0"/>
  </w:style>
  <w:style w:type="character" w:customStyle="1" w:styleId="14">
    <w:name w:val="m01"/>
    <w:basedOn w:val="7"/>
    <w:uiPriority w:val="0"/>
  </w:style>
  <w:style w:type="character" w:customStyle="1" w:styleId="15">
    <w:name w:val="m011"/>
    <w:basedOn w:val="7"/>
    <w:uiPriority w:val="0"/>
  </w:style>
  <w:style w:type="character" w:customStyle="1" w:styleId="16">
    <w:name w:val="bg02"/>
    <w:basedOn w:val="7"/>
    <w:uiPriority w:val="0"/>
  </w:style>
  <w:style w:type="character" w:customStyle="1" w:styleId="17">
    <w:name w:val="name"/>
    <w:basedOn w:val="7"/>
    <w:uiPriority w:val="0"/>
    <w:rPr>
      <w:color w:val="6A6A6A"/>
      <w:u w:val="single"/>
    </w:rPr>
  </w:style>
  <w:style w:type="character" w:customStyle="1" w:styleId="18">
    <w:name w:val="dates"/>
    <w:basedOn w:val="7"/>
    <w:uiPriority w:val="0"/>
  </w:style>
  <w:style w:type="character" w:customStyle="1" w:styleId="19">
    <w:name w:val="tabg"/>
    <w:basedOn w:val="7"/>
    <w:uiPriority w:val="0"/>
    <w:rPr>
      <w:color w:val="FFFFFF"/>
      <w:sz w:val="27"/>
      <w:szCs w:val="27"/>
    </w:rPr>
  </w:style>
  <w:style w:type="character" w:customStyle="1" w:styleId="20">
    <w:name w:val="bg01"/>
    <w:basedOn w:val="7"/>
    <w:uiPriority w:val="0"/>
  </w:style>
  <w:style w:type="character" w:customStyle="1" w:styleId="21">
    <w:name w:val="more4"/>
    <w:basedOn w:val="7"/>
    <w:qFormat/>
    <w:uiPriority w:val="0"/>
    <w:rPr>
      <w:color w:val="666666"/>
      <w:sz w:val="18"/>
      <w:szCs w:val="18"/>
    </w:rPr>
  </w:style>
  <w:style w:type="character" w:customStyle="1" w:styleId="22">
    <w:name w:val="NormalCharacter"/>
    <w:basedOn w:val="7"/>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19</Pages>
  <Words>14495</Words>
  <Characters>16268</Characters>
  <Lines>0</Lines>
  <Paragraphs>0</Paragraphs>
  <TotalTime>8</TotalTime>
  <ScaleCrop>false</ScaleCrop>
  <LinksUpToDate>false</LinksUpToDate>
  <CharactersWithSpaces>16511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2022-11-18T08:13:00Z</dcterms:created>
  <dc:creator>刘学华</dc:creator>
  <cp:lastModifiedBy>杨应伟</cp:lastModifiedBy>
  <dcterms:modified xsi:type="dcterms:W3CDTF">2023-07-14T01:05:29Z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AF95C8137A83431B8AC934895F466252</vt:lpwstr>
  </property>
</Properties>
</file>